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E43FC1" w:rsidTr="00E43FC1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F54DDF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B06900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E43FC1" w:rsidTr="00E43FC1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B06900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E43FC1" w:rsidTr="00E43FC1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F54DDF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785495" w:rsidP="0009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Teorías y </w:t>
            </w:r>
            <w:r w:rsidR="00E43FC1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p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olíticas </w:t>
            </w:r>
            <w:r w:rsidR="00E43FC1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e</w:t>
            </w:r>
            <w:r w:rsidR="00094E8E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ducativ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as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CLAVE: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E43FC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SHLI05336</w:t>
            </w:r>
          </w:p>
        </w:tc>
      </w:tr>
      <w:tr w:rsidR="00813B97" w:rsidRPr="00E43FC1" w:rsidTr="005B3A54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E43FC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E43FC1" w:rsidTr="00E43FC1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9005E5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Mireya Martí Reyes</w:t>
            </w:r>
          </w:p>
        </w:tc>
      </w:tr>
      <w:tr w:rsidR="00813B97" w:rsidRPr="00E43FC1" w:rsidTr="005B3A54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43FC1" w:rsidRDefault="00EF2A1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43FC1" w:rsidRDefault="00EF2A1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43FC1" w:rsidRDefault="00EF2A1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EF2A1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43FC1" w:rsidRDefault="00EF2A1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5B3A54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E43FC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6D46E9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E43FC1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5B3A54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5B3A54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E43FC1" w:rsidTr="005B3A54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E43FC1" w:rsidTr="005B3A54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B3A54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</w:t>
            </w:r>
            <w:r w:rsidR="00E43FC1" w:rsidRPr="00E43FC1"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="00E43FC1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X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813B97" w:rsidRPr="00E43FC1" w:rsidTr="005B3A54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E43FC1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General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Básica común  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(     ) Básica disciplinar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    (    ) Complementaria  </w:t>
            </w:r>
          </w:p>
        </w:tc>
      </w:tr>
      <w:tr w:rsidR="00813B97" w:rsidRPr="00E43FC1" w:rsidTr="005B3A54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B43220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Curso   (     ) Taller   (    ) Laboratorio   (     ) Seminario</w:t>
            </w:r>
          </w:p>
        </w:tc>
      </w:tr>
      <w:tr w:rsidR="00813B97" w:rsidRPr="00E43FC1" w:rsidTr="005B3A54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E43FC1" w:rsidRDefault="00813B97" w:rsidP="005A706D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Recursable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Selectiva  </w:t>
            </w:r>
            <w:r w:rsid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E43FC1" w:rsidTr="00E43FC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43FC1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E43FC1" w:rsidTr="00E43FC1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B43220" w:rsidRPr="00E43FC1" w:rsidRDefault="00813B97" w:rsidP="00B43220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Para la impartición de esta unidad se sugiere la participación de profesionales co</w:t>
            </w:r>
            <w:r w:rsidR="00B43220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n estudios </w:t>
            </w:r>
            <w:r w:rsidR="00B43220" w:rsidRPr="00E43FC1">
              <w:rPr>
                <w:rFonts w:cs="Arial"/>
                <w:bCs/>
                <w:spacing w:val="-1"/>
                <w:sz w:val="20"/>
                <w:szCs w:val="20"/>
              </w:rPr>
              <w:t>mínimos de Licenciatura (preferentemente de Maestría o Doctorado), o experiencia equivalente en la Educación o áreas afines (Ciencias Sociales, Humanidades). Asimismo, se considerarán otras líneas dentro de la Administración y Gestión Educativas (planeación, organización, dirección o control).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 </w:t>
            </w:r>
            <w:r w:rsidR="00B43220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La Unidad de Aprendizaje podrá ser impartida por un especialista en otras disciplinas 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(Derecho, Ciencia política, </w:t>
            </w:r>
            <w:r w:rsidR="00B43220" w:rsidRPr="00E43FC1">
              <w:rPr>
                <w:rFonts w:cs="Arial"/>
                <w:bCs/>
                <w:spacing w:val="-1"/>
                <w:sz w:val="20"/>
                <w:szCs w:val="20"/>
              </w:rPr>
              <w:t>Administración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>, Filosofía)</w:t>
            </w:r>
            <w:r w:rsidR="00B43220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, 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>con</w:t>
            </w:r>
            <w:r w:rsidR="00B43220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 formación académica en el campo de la educación o experiencia laboral comprobable en Instituciones Educativas.</w:t>
            </w:r>
          </w:p>
          <w:p w:rsidR="00E63E15" w:rsidRPr="00E43FC1" w:rsidRDefault="00B43220" w:rsidP="00E63E15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El docente de esta unidad debe procurar dejar en el estudiante una experiencia que favorezca el progreso personal y el mantenimiento de relaciones personales con la comunidad universitaria, bajo un marco de respeto, amabilidad y honorabilidad, como se plantea en el Modelo Educativo. Asimismo, </w:t>
            </w:r>
            <w:r w:rsidR="006834EB" w:rsidRPr="00E43FC1">
              <w:rPr>
                <w:rFonts w:cs="Arial"/>
                <w:bCs/>
                <w:spacing w:val="-1"/>
                <w:sz w:val="20"/>
                <w:szCs w:val="20"/>
              </w:rPr>
              <w:t>quien imparta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 esta unidad debe ser un líder académico que guía y propicia la identidad del estudiante como miembro de la Institución y de su comunidad</w:t>
            </w:r>
            <w:r w:rsidR="006834EB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 y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, </w:t>
            </w:r>
            <w:r w:rsidR="006834EB" w:rsidRPr="00E43FC1">
              <w:rPr>
                <w:rFonts w:cs="Arial"/>
                <w:bCs/>
                <w:spacing w:val="-1"/>
                <w:sz w:val="20"/>
                <w:szCs w:val="20"/>
              </w:rPr>
              <w:t>d</w:t>
            </w:r>
            <w:r w:rsidR="00E63E15" w:rsidRPr="00E43FC1">
              <w:rPr>
                <w:rFonts w:cs="Arial"/>
                <w:bCs/>
                <w:spacing w:val="-1"/>
                <w:sz w:val="20"/>
                <w:szCs w:val="20"/>
              </w:rPr>
              <w:t>e igual manera, debe fomentar en el estudiante la disposición para hacerse responsable de sus acciones y actitudes frente a sí mismo y ante la comunidad; además, orientar a sus estudiantes en las decisiones académicas que deban tomar.</w:t>
            </w:r>
          </w:p>
          <w:p w:rsidR="00E63E15" w:rsidRPr="00E43FC1" w:rsidRDefault="00E63E15" w:rsidP="00E63E15">
            <w:pPr>
              <w:spacing w:before="24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El docente que sea responsable de esta UDA se caracterizará por las competencias genéricas que establece el </w:t>
            </w: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lastRenderedPageBreak/>
              <w:t>Modelo Educativo, especialmente:</w:t>
            </w:r>
          </w:p>
          <w:p w:rsidR="00E63E15" w:rsidRPr="00E43FC1" w:rsidRDefault="00E63E15" w:rsidP="00BD01C6">
            <w:pPr>
              <w:spacing w:before="240" w:after="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>CG1. Actúa bajo los principios de libertad, respeto, responsabilidad social y justicia que promueven una actuación íntegra en su desempeño profesional.</w:t>
            </w:r>
          </w:p>
          <w:p w:rsidR="00E63E15" w:rsidRPr="00E43FC1" w:rsidRDefault="00E63E15" w:rsidP="00BD01C6">
            <w:pPr>
              <w:spacing w:after="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CG4. Sustenta una postura personal sobre temas de interés y relevancia general, considerando otros puntos de vista de manera crítica, respetuosa y reflexiva. </w:t>
            </w:r>
          </w:p>
          <w:p w:rsidR="001463CC" w:rsidRPr="00E43FC1" w:rsidRDefault="001463CC" w:rsidP="00BD01C6">
            <w:pPr>
              <w:spacing w:after="0"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>CG5. Elige y practica estilos de vida saludables que le permitan un desempeño académico y profesional equilibrado.</w:t>
            </w:r>
          </w:p>
          <w:p w:rsidR="00E63E15" w:rsidRPr="00E43FC1" w:rsidRDefault="00E63E15" w:rsidP="00BD01C6">
            <w:pPr>
              <w:spacing w:after="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CG6. Mantiene una actitud respetuosa hacia la interculturalidad y la diversidad para crear espacios de convivencia humana, académica y profesional y construir sociedades incluyentes. </w:t>
            </w:r>
          </w:p>
          <w:p w:rsidR="00E63E15" w:rsidRPr="00E43FC1" w:rsidRDefault="00E63E15" w:rsidP="00BD01C6">
            <w:pPr>
              <w:spacing w:after="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>CG8. Se vincula con el entorno e involucra al estudiante en actividades de familiarización e interacción en su campo de formación, sea mediante la extensión o la investigación para la formación de su perfil profesional.</w:t>
            </w:r>
          </w:p>
          <w:p w:rsidR="00E63E15" w:rsidRPr="00E43FC1" w:rsidRDefault="00E63E15" w:rsidP="00E63E15">
            <w:pPr>
              <w:spacing w:before="240" w:line="240" w:lineRule="auto"/>
              <w:ind w:left="548" w:hanging="548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Igualmente, </w:t>
            </w:r>
            <w:r w:rsidR="0034354B" w:rsidRPr="00E43FC1">
              <w:rPr>
                <w:rStyle w:val="A4"/>
                <w:rFonts w:cs="Times New Roman"/>
              </w:rPr>
              <w:t>el docente s</w:t>
            </w:r>
            <w:r w:rsidRPr="00E43FC1">
              <w:rPr>
                <w:rStyle w:val="A4"/>
                <w:rFonts w:cs="Times New Roman"/>
              </w:rPr>
              <w:t>e caracterizará</w:t>
            </w:r>
            <w:r w:rsidR="0034354B" w:rsidRPr="00E43FC1">
              <w:rPr>
                <w:rStyle w:val="A4"/>
                <w:rFonts w:cs="Times New Roman"/>
              </w:rPr>
              <w:t xml:space="preserve"> por las siguientes competencias específicas</w:t>
            </w:r>
            <w:r w:rsidRPr="00E43FC1">
              <w:rPr>
                <w:rStyle w:val="A4"/>
                <w:rFonts w:cs="Times New Roman"/>
              </w:rPr>
              <w:t>:</w:t>
            </w:r>
          </w:p>
          <w:p w:rsidR="00E63E15" w:rsidRPr="00E43FC1" w:rsidRDefault="00E63E15" w:rsidP="00BD01C6">
            <w:pPr>
              <w:spacing w:after="0"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CE1. Es un experto en la disciplina o disciplinas afines a los programas educativos en los que participa, contribuyendo a una formación integral del estudiante, de vanguardia, pertinente, útil para la vida y el trabajo profesional. </w:t>
            </w:r>
          </w:p>
          <w:p w:rsidR="00E63E15" w:rsidRPr="00E43FC1" w:rsidRDefault="00E63E15" w:rsidP="00BD01C6">
            <w:pPr>
              <w:spacing w:after="0"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 xml:space="preserve">CE2. Reflexiona sobre su práctica docente e incorpora elementos innovadores que contribuyan a su mejora continua. </w:t>
            </w:r>
          </w:p>
          <w:p w:rsidR="00E63E15" w:rsidRPr="00E43FC1" w:rsidRDefault="00E63E15" w:rsidP="00BD01C6">
            <w:pPr>
              <w:spacing w:after="0"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CE3. Orienta congruentemente al estudiante en su formación, dentro y fuera del aula, mediante la tutoría permanente. </w:t>
            </w:r>
          </w:p>
          <w:p w:rsidR="0034354B" w:rsidRPr="00E43FC1" w:rsidRDefault="0034354B" w:rsidP="00BD01C6">
            <w:pPr>
              <w:spacing w:after="0"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>CE4. Diseña y emplea diferentes ambientes, herramientas y recursos didácticos para promover en los estudiantes el aprendizaje de contenidos disciplinares.</w:t>
            </w:r>
          </w:p>
          <w:p w:rsidR="00E63E15" w:rsidRPr="00E43FC1" w:rsidRDefault="00E63E15" w:rsidP="00BD01C6">
            <w:pPr>
              <w:spacing w:after="0"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>CE5. Planifica los pr</w:t>
            </w:r>
            <w:bookmarkStart w:id="1" w:name="_GoBack"/>
            <w:bookmarkEnd w:id="1"/>
            <w:r w:rsidRPr="00E43FC1">
              <w:rPr>
                <w:rStyle w:val="A4"/>
                <w:rFonts w:cs="Times New Roman"/>
              </w:rPr>
              <w:t xml:space="preserve">ocesos de enseñanza y aprendizaje, definiendo los niveles de profundidad en que deben ser tratados los contenidos disciplinares para que el estudiante desarrolle las competencias propuestas en el programa académico. </w:t>
            </w:r>
          </w:p>
          <w:p w:rsidR="00E63E15" w:rsidRPr="00E43FC1" w:rsidRDefault="00E63E15" w:rsidP="00BD01C6">
            <w:pPr>
              <w:spacing w:after="0" w:line="240" w:lineRule="auto"/>
              <w:ind w:left="567" w:hanging="567"/>
              <w:jc w:val="both"/>
              <w:rPr>
                <w:rStyle w:val="A4"/>
                <w:rFonts w:cs="Times New Roman"/>
              </w:rPr>
            </w:pPr>
            <w:r w:rsidRPr="00E43FC1">
              <w:rPr>
                <w:rStyle w:val="A4"/>
                <w:rFonts w:cs="Times New Roman"/>
              </w:rPr>
              <w:t xml:space="preserve">CE6. Promueve y planifica el trabajo autónomo del estudiante haciendo uso de metodologías de aprendizaje innovadoras para fortalecer su formación integral. </w:t>
            </w:r>
          </w:p>
          <w:p w:rsidR="0034354B" w:rsidRPr="00E43FC1" w:rsidRDefault="0034354B" w:rsidP="00BD01C6">
            <w:pPr>
              <w:spacing w:after="0"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 xml:space="preserve">CE7. Maneja de forma reflexiva y crítica las herramientas tecnológicas en la enseñanza para promover el desarrollo de las competencias genéricas y específicas del estudiante. </w:t>
            </w:r>
          </w:p>
          <w:p w:rsidR="0034354B" w:rsidRPr="00E43FC1" w:rsidRDefault="0034354B" w:rsidP="00BD01C6">
            <w:pPr>
              <w:spacing w:after="0" w:line="240" w:lineRule="auto"/>
              <w:ind w:left="567" w:hanging="567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>CE8. Planifica el proceso de evaluación del desempeño académico de los estudiantes, atendiendo a los diversos perfiles, mediante el diseño de los instrumentos apropiados a los diferentes tipos de evaluación (diagnóstica, continua y sumativa).</w:t>
            </w:r>
          </w:p>
          <w:p w:rsidR="00996B9F" w:rsidRPr="00E43FC1" w:rsidRDefault="00E63E15" w:rsidP="00E43FC1">
            <w:pPr>
              <w:spacing w:line="240" w:lineRule="auto"/>
              <w:ind w:left="548" w:hanging="548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Style w:val="A4"/>
                <w:rFonts w:cs="Times New Roman"/>
              </w:rPr>
              <w:t>CE9. Domina y utiliza diversas posturas pedagógicas que le permiten utilizar metodologías en función de los diversos perfiles de estudiantes, que promuevan la construcción de su propio conocimiento.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43FC1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CONTRIBUCIÓN DE LA UNIDAD DE </w:t>
            </w:r>
            <w:proofErr w:type="gramStart"/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</w:tcPr>
          <w:p w:rsidR="000E53C6" w:rsidRPr="00E43FC1" w:rsidRDefault="000E53C6" w:rsidP="000E53C6">
            <w:p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Esta unidad de aprendizaje pretende desarrollar en los estudiantes la capacidad de reconocimiento de las lógicas en las que se sustentan los sistemas y prácticas educativas en instituciones que tienen que ver con el fenómeno educativo. Igualmente, con los ejercicios y prácticas en el ámbito de la gestión, esta unidad contribuye con el desarrollo de habilidades para dirigir unidades académicas</w:t>
            </w:r>
            <w:r w:rsidR="00D63F14" w:rsidRPr="00E43FC1">
              <w:rPr>
                <w:rFonts w:cs="Arial"/>
                <w:sz w:val="20"/>
                <w:szCs w:val="20"/>
              </w:rPr>
              <w:t xml:space="preserve"> y proyectarse como líderes en</w:t>
            </w:r>
            <w:r w:rsidRPr="00E43FC1">
              <w:rPr>
                <w:rFonts w:cs="Arial"/>
                <w:sz w:val="20"/>
                <w:szCs w:val="20"/>
              </w:rPr>
              <w:t xml:space="preserve"> organizaciones educativas</w:t>
            </w:r>
            <w:r w:rsidR="00D63F14" w:rsidRPr="00E43FC1">
              <w:rPr>
                <w:rFonts w:cs="Arial"/>
                <w:sz w:val="20"/>
                <w:szCs w:val="20"/>
              </w:rPr>
              <w:t>.</w:t>
            </w:r>
          </w:p>
          <w:p w:rsidR="0037421A" w:rsidRPr="00E43FC1" w:rsidRDefault="00813B97" w:rsidP="00C92384">
            <w:pPr>
              <w:spacing w:before="240" w:after="0"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Aprendizaje incide de manera directa en la formación de </w:t>
            </w:r>
            <w:r w:rsidR="0037421A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las competencias genéricas siguientes: </w:t>
            </w:r>
          </w:p>
          <w:p w:rsidR="0037421A" w:rsidRPr="00E43FC1" w:rsidRDefault="0037421A" w:rsidP="0037421A">
            <w:pPr>
              <w:spacing w:after="0" w:line="240" w:lineRule="auto"/>
              <w:rPr>
                <w:rFonts w:cs="Arial"/>
                <w:bCs/>
                <w:spacing w:val="-1"/>
                <w:sz w:val="20"/>
                <w:szCs w:val="20"/>
              </w:rPr>
            </w:pP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t>CG1. Planifica su proyecto educativo y de vida bajo los principios de libertad, respeto, responsabilidad social y justicia para contribuir como agente de transformación al desarrollo de su entorno.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lastRenderedPageBreak/>
              <w:t>CG3. Mantiene una actitud respetuosa hacia la interculturalidad y la diversidad para crear espacios de convivencia humana, académica y profesional y construir sociedades incluyentes y sustentables.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t>CG4. Elige y practica estilos de vida saludables que le permiten un desempeño académico y profesional equilibrado.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t>CG6. Reconoce las habilidades y fortalezas de las personas y, en un ambiente de confianza, propicia la colaboración necesaria para lograr el cumplimiento de metas o proyectos.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3FC1">
              <w:rPr>
                <w:rFonts w:cs="Times New Roman"/>
                <w:color w:val="000000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:rsidR="00BD01C6" w:rsidRPr="00E43FC1" w:rsidRDefault="00BD01C6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sz w:val="20"/>
                <w:szCs w:val="20"/>
              </w:rPr>
            </w:pPr>
            <w:r w:rsidRPr="00E43FC1">
              <w:rPr>
                <w:rFonts w:cs="Times New Roman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:rsidR="003C7447" w:rsidRPr="00E43FC1" w:rsidRDefault="003C7447" w:rsidP="003C7447">
            <w:pPr>
              <w:spacing w:after="0" w:line="240" w:lineRule="auto"/>
              <w:ind w:left="548" w:hanging="548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37421A" w:rsidRPr="00E43FC1" w:rsidRDefault="0037421A" w:rsidP="00B358F9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  <w:lang w:val="es-ES_tradnl"/>
              </w:rPr>
              <w:t xml:space="preserve">CE1. </w:t>
            </w:r>
            <w:r w:rsidRPr="00E43FC1">
              <w:rPr>
                <w:rFonts w:eastAsia="Times New Roman" w:cs="Times New Roman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CE2. Diseña y operacionaliza estrategias de enseñanza y aprendizaje según contextos.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CE3. Proyecta y desarrolla acciones educativas de carácter interdisciplinario.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CE4. Identifica y gestiona apoyos para atender necesidades educativas específicas en diferentes contextos.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CE5. Diseña, gestiona, implementa y evalúa programas y proyectos educativos.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CE6. Crea y evalúa ambientes favorables y desafiantes para el aprendizaje.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CE7. Desarrolla el pensamiento lógico, crítico y creativo de los educandos.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CE10. Educa en valores, en formación ciudadana y en democracia.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CE12. Genera Innovaciones en distintos ámbitos del sistema educativo.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CE13. Conoce la teoría educativa y hace uso crítico de ella en diferentes contextos.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CE14. Orienta y facilita con acciones educativas los procesos de cambio en la comunidad.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CE15. Analiza críticamente las políticas educativas.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CE16. Genera e implementa estrategias educativas que respondan a la diversidad socio – cultural.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CE17. Conoce los procesos históricos de la educación de su país y Latinoamérica.</w:t>
            </w:r>
          </w:p>
          <w:p w:rsidR="00B358F9" w:rsidRPr="00E43FC1" w:rsidRDefault="00B358F9" w:rsidP="00B358F9">
            <w:pPr>
              <w:spacing w:after="0" w:line="240" w:lineRule="auto"/>
              <w:ind w:left="548" w:hanging="568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43FC1">
              <w:rPr>
                <w:rFonts w:eastAsia="Times New Roman" w:cs="Times New Roman"/>
                <w:sz w:val="20"/>
                <w:szCs w:val="20"/>
              </w:rPr>
              <w:t>CE18. Interactúa social y educativamente con diferentes actores de la comunidad para favorecer los procesos de desarrollo.</w:t>
            </w:r>
          </w:p>
          <w:p w:rsidR="00B358F9" w:rsidRPr="00E43FC1" w:rsidRDefault="00B358F9" w:rsidP="00B358F9">
            <w:pPr>
              <w:spacing w:after="0" w:line="360" w:lineRule="auto"/>
              <w:ind w:left="709" w:hanging="7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43FC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</w:tcPr>
          <w:p w:rsidR="00813B97" w:rsidRPr="00E43FC1" w:rsidRDefault="00813B97" w:rsidP="00CC2DBE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4E40CB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 su contribución a la formación de profesionales con capacidades para el análisis de las principales teorías educativas y las políticas públicas orientadas a garantizar la calidad de la educación, a la mejor conformación y funcionamiento del sistema educativo nacional y, sobre todo, a priorizar la formación integral de las personas a lo largo de toda su vida. </w:t>
            </w:r>
          </w:p>
          <w:p w:rsidR="00CC2DBE" w:rsidRPr="00E43FC1" w:rsidRDefault="00CC2DBE" w:rsidP="00CC2DBE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>Esta unidad de aprendizaje se caracteriza porque proporciona al estudiante conocimientos acerca de las teorías y políticas educativas, imprescindibles para cualquier profesional de la educación, así como actitudes, habilidades y valores que les permitirán proyectarse como líderes en el ámbito educativo. De igual manera, les brindará los fundamentos teórico-filosóficos para comprender y poder transformar las políticas y prácticas educativas</w:t>
            </w:r>
            <w:r w:rsidR="00E7560F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; y </w:t>
            </w: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>les facilitará la aplicación de lo aprendido en la resolución de problemas y la gestión de nuevas alternativas de educación.</w:t>
            </w:r>
          </w:p>
          <w:p w:rsidR="00E7560F" w:rsidRPr="00E43FC1" w:rsidRDefault="00E7560F" w:rsidP="00E7560F">
            <w:pPr>
              <w:spacing w:line="240" w:lineRule="auto"/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 xml:space="preserve">Es posible que este experto en educación actúe como asesor o bien como responsable o autoridad de algún departamento, programa, dirección o dependencia, por lo que el conocimiento y correcta aplicación de ciertas herramientas administrativas y de políticas públicas, en el marco de un proceso de autogestión y </w:t>
            </w:r>
            <w:r w:rsidRPr="00E43FC1">
              <w:rPr>
                <w:bCs/>
                <w:sz w:val="20"/>
                <w:szCs w:val="20"/>
              </w:rPr>
              <w:lastRenderedPageBreak/>
              <w:t>amplia participación de los integrantes, le darán mayores elementos para favorecer la adecuada integración, permanencia y desarrollo de las personas; todo ello, en busca de los cambios o las mejoras necesarias para promover la calidad educativa, la mayor satisfacción de sus colaboradores y una respuesta cabal a las demandas de la sociedad.</w:t>
            </w:r>
          </w:p>
          <w:p w:rsidR="00996B9F" w:rsidRPr="00E43FC1" w:rsidRDefault="00846AB4" w:rsidP="00E3346D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Se imparte en el quinto semestre, como base </w:t>
            </w: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del área temática de Gestión y Política Educativa del programa de Licenciatura en Educación. </w:t>
            </w:r>
            <w:r w:rsidR="004E40CB"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Por su naturaleza, se considera una unidad selectiva, </w:t>
            </w: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 xml:space="preserve">de la fase de profundización, </w:t>
            </w:r>
            <w:r w:rsidR="00813B97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y se relaciona con la</w:t>
            </w:r>
            <w:r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>s unidades de aprendizaje Ciencias de la Educación I, II y III, Sistema Educativo Nacional</w:t>
            </w:r>
            <w:r w:rsidR="00E3346D" w:rsidRPr="00E43FC1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y Modelos político-económicos de la educción.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E43FC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COMPETENC</w:t>
            </w:r>
            <w:r w:rsidR="00B06900"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  <w:vAlign w:val="center"/>
          </w:tcPr>
          <w:p w:rsidR="00E2074F" w:rsidRPr="00E43FC1" w:rsidRDefault="00E2074F" w:rsidP="00E2074F">
            <w:pPr>
              <w:jc w:val="both"/>
              <w:rPr>
                <w:rFonts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="Arial"/>
                <w:bCs/>
                <w:spacing w:val="-1"/>
                <w:sz w:val="20"/>
                <w:szCs w:val="20"/>
              </w:rPr>
              <w:t>Al finalizar el curso la/el estudiante habrá desarrollado las siguientes competencias:</w:t>
            </w:r>
          </w:p>
          <w:p w:rsidR="00E3346D" w:rsidRPr="00E43FC1" w:rsidRDefault="00844465" w:rsidP="00E43FC1">
            <w:pPr>
              <w:pStyle w:val="Textoindependiente2"/>
              <w:spacing w:after="240"/>
              <w:ind w:left="309" w:hanging="309"/>
              <w:jc w:val="both"/>
              <w:rPr>
                <w:rFonts w:asciiTheme="minorHAnsi" w:hAnsiTheme="minorHAnsi" w:cstheme="minorHAnsi"/>
                <w:sz w:val="20"/>
              </w:rPr>
            </w:pPr>
            <w:r w:rsidRPr="00E43FC1">
              <w:rPr>
                <w:rFonts w:asciiTheme="minorHAnsi" w:hAnsiTheme="minorHAnsi" w:cstheme="minorHAnsi"/>
                <w:sz w:val="20"/>
              </w:rPr>
              <w:t xml:space="preserve">1. </w:t>
            </w:r>
            <w:r w:rsidR="00E3346D" w:rsidRPr="00E43FC1">
              <w:rPr>
                <w:rFonts w:asciiTheme="minorHAnsi" w:hAnsiTheme="minorHAnsi" w:cstheme="minorHAnsi"/>
                <w:sz w:val="20"/>
              </w:rPr>
              <w:t>Identifica las principales teorías educativas como fundamentos para abordar el hecho educativo.</w:t>
            </w:r>
          </w:p>
          <w:p w:rsidR="00E3346D" w:rsidRPr="00E43FC1" w:rsidRDefault="00844465" w:rsidP="00E43FC1">
            <w:pPr>
              <w:pStyle w:val="Textoindependiente2"/>
              <w:spacing w:after="240"/>
              <w:ind w:left="309" w:hanging="309"/>
              <w:jc w:val="both"/>
              <w:rPr>
                <w:rFonts w:asciiTheme="minorHAnsi" w:hAnsiTheme="minorHAnsi" w:cstheme="minorHAnsi"/>
                <w:sz w:val="20"/>
              </w:rPr>
            </w:pPr>
            <w:r w:rsidRPr="00E43FC1">
              <w:rPr>
                <w:rFonts w:asciiTheme="minorHAnsi" w:hAnsiTheme="minorHAnsi" w:cstheme="minorHAnsi"/>
                <w:sz w:val="20"/>
              </w:rPr>
              <w:t xml:space="preserve">2. </w:t>
            </w:r>
            <w:r w:rsidR="00E3346D" w:rsidRPr="00E43FC1">
              <w:rPr>
                <w:rFonts w:asciiTheme="minorHAnsi" w:hAnsiTheme="minorHAnsi" w:cstheme="minorHAnsi"/>
                <w:sz w:val="20"/>
              </w:rPr>
              <w:t>Conoce las principales leyes, programas y documentos normativos que conforman la doctrina pedagógica nacional</w:t>
            </w:r>
            <w:r w:rsidR="005B3A54" w:rsidRPr="00E43FC1">
              <w:rPr>
                <w:rFonts w:asciiTheme="minorHAnsi" w:hAnsiTheme="minorHAnsi" w:cstheme="minorHAnsi"/>
                <w:sz w:val="20"/>
              </w:rPr>
              <w:t xml:space="preserve"> y constituyen las políticas públicas para la educación en el país.</w:t>
            </w:r>
          </w:p>
          <w:p w:rsidR="00E554EA" w:rsidRPr="00E43FC1" w:rsidRDefault="00844465" w:rsidP="00E43FC1">
            <w:pPr>
              <w:pStyle w:val="Textoindependiente2"/>
              <w:spacing w:after="240"/>
              <w:ind w:left="309" w:hanging="309"/>
              <w:jc w:val="both"/>
              <w:rPr>
                <w:rFonts w:asciiTheme="minorHAnsi" w:hAnsiTheme="minorHAnsi" w:cstheme="minorHAnsi"/>
                <w:sz w:val="20"/>
              </w:rPr>
            </w:pPr>
            <w:r w:rsidRPr="00E43FC1">
              <w:rPr>
                <w:rFonts w:asciiTheme="minorHAnsi" w:hAnsiTheme="minorHAnsi" w:cstheme="minorHAnsi"/>
                <w:sz w:val="20"/>
              </w:rPr>
              <w:t xml:space="preserve">3. </w:t>
            </w:r>
            <w:r w:rsidR="00E554EA" w:rsidRPr="00E43FC1">
              <w:rPr>
                <w:rFonts w:asciiTheme="minorHAnsi" w:hAnsiTheme="minorHAnsi" w:cstheme="minorHAnsi"/>
                <w:sz w:val="20"/>
              </w:rPr>
              <w:t>Comprende el funcionamiento de las entidades académicas, a partir del análisis y discusión crítica de los enfoques de la gestión y política educativa actual.</w:t>
            </w:r>
          </w:p>
          <w:p w:rsidR="00E554EA" w:rsidRPr="00E43FC1" w:rsidRDefault="00844465" w:rsidP="00E43FC1">
            <w:pPr>
              <w:pStyle w:val="Textoindependiente2"/>
              <w:spacing w:after="240"/>
              <w:ind w:left="309" w:hanging="309"/>
              <w:jc w:val="both"/>
              <w:rPr>
                <w:rFonts w:asciiTheme="minorHAnsi" w:hAnsiTheme="minorHAnsi" w:cstheme="minorHAnsi"/>
                <w:sz w:val="20"/>
              </w:rPr>
            </w:pPr>
            <w:r w:rsidRPr="00E43FC1">
              <w:rPr>
                <w:rFonts w:asciiTheme="minorHAnsi" w:hAnsiTheme="minorHAnsi" w:cstheme="minorHAnsi"/>
                <w:sz w:val="20"/>
              </w:rPr>
              <w:t xml:space="preserve">4. </w:t>
            </w:r>
            <w:r w:rsidR="00E554EA" w:rsidRPr="00E43FC1">
              <w:rPr>
                <w:rFonts w:asciiTheme="minorHAnsi" w:hAnsiTheme="minorHAnsi" w:cstheme="minorHAnsi"/>
                <w:sz w:val="20"/>
              </w:rPr>
              <w:t>Conoce las herramientas e instrumentos de gestión con que operan actualmente las Instituciones educativas de los diferentes niveles del Si</w:t>
            </w:r>
            <w:r w:rsidRPr="00E43FC1">
              <w:rPr>
                <w:rFonts w:asciiTheme="minorHAnsi" w:hAnsiTheme="minorHAnsi" w:cstheme="minorHAnsi"/>
                <w:sz w:val="20"/>
              </w:rPr>
              <w:t>stema Educativo Nacional.</w:t>
            </w:r>
          </w:p>
          <w:p w:rsidR="00844465" w:rsidRPr="00E43FC1" w:rsidRDefault="00844465" w:rsidP="00E43FC1">
            <w:pPr>
              <w:ind w:left="309" w:hanging="309"/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5. Identifica los elementos a considerar en los Planes de Desarrollo Institucionales, así como la administración de los aspectos materiales, financieros y propiamente educativos.</w:t>
            </w:r>
          </w:p>
          <w:p w:rsidR="00F54DDF" w:rsidRPr="00E43FC1" w:rsidRDefault="00844465" w:rsidP="00E43FC1">
            <w:pPr>
              <w:spacing w:after="240" w:line="240" w:lineRule="auto"/>
              <w:ind w:left="309" w:hanging="309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E43FC1">
              <w:rPr>
                <w:rFonts w:cstheme="minorHAnsi"/>
                <w:sz w:val="20"/>
                <w:szCs w:val="20"/>
              </w:rPr>
              <w:t xml:space="preserve">6. </w:t>
            </w:r>
            <w:r w:rsidR="00E554EA" w:rsidRPr="00E43FC1">
              <w:rPr>
                <w:rFonts w:cstheme="minorHAnsi"/>
                <w:sz w:val="20"/>
                <w:szCs w:val="20"/>
              </w:rPr>
              <w:t>Colabora en la administración de unidades académicas, dependencias de educación e instituciones educativas en general, proporcionando asesoría técnico-pedagógica, auxiliando en funciones administrativas, apoyando en la organización del trabajo colegiado o fomentando la vinculación con el entorno.</w:t>
            </w:r>
          </w:p>
        </w:tc>
      </w:tr>
      <w:tr w:rsidR="00813B97" w:rsidRPr="00E43FC1" w:rsidTr="00E43FC1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E43FC1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CONTENI</w:t>
            </w:r>
            <w:r w:rsidR="00B06900"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DOS DE LA UNIDAD DE APRENDIZAJE</w:t>
            </w:r>
          </w:p>
        </w:tc>
      </w:tr>
      <w:tr w:rsidR="00FA64BF" w:rsidRPr="00E43FC1" w:rsidTr="00E43FC1">
        <w:trPr>
          <w:jc w:val="center"/>
        </w:trPr>
        <w:tc>
          <w:tcPr>
            <w:tcW w:w="5000" w:type="pct"/>
            <w:gridSpan w:val="2"/>
          </w:tcPr>
          <w:p w:rsidR="00FA64BF" w:rsidRPr="00E43FC1" w:rsidRDefault="001F0CDA" w:rsidP="001F0CDA">
            <w:pPr>
              <w:pStyle w:val="Prrafodelista"/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>Teoría educativa: construyendo una definición.</w:t>
            </w:r>
          </w:p>
          <w:p w:rsidR="001F0CDA" w:rsidRPr="00E43FC1" w:rsidRDefault="0034715E" w:rsidP="001F0CDA">
            <w:pPr>
              <w:pStyle w:val="Prrafodelista"/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>Principales</w:t>
            </w:r>
            <w:r w:rsidR="001F0CDA" w:rsidRPr="00E43FC1">
              <w:rPr>
                <w:bCs/>
                <w:sz w:val="20"/>
                <w:szCs w:val="20"/>
              </w:rPr>
              <w:t xml:space="preserve"> teorías educativas</w:t>
            </w:r>
            <w:r w:rsidRPr="00E43FC1">
              <w:rPr>
                <w:bCs/>
                <w:sz w:val="20"/>
                <w:szCs w:val="20"/>
              </w:rPr>
              <w:t xml:space="preserve"> o de la educación.</w:t>
            </w:r>
          </w:p>
          <w:p w:rsidR="001F0CDA" w:rsidRPr="00E43FC1" w:rsidRDefault="001F0CDA" w:rsidP="001F0CDA">
            <w:pPr>
              <w:pStyle w:val="Prrafodelista"/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>Teorías y modelos de aprendizaje</w:t>
            </w:r>
          </w:p>
          <w:p w:rsidR="00DA3C93" w:rsidRPr="00E43FC1" w:rsidRDefault="00DA3C93" w:rsidP="001F0CDA">
            <w:pPr>
              <w:pStyle w:val="Prrafodelista"/>
              <w:numPr>
                <w:ilvl w:val="0"/>
                <w:numId w:val="3"/>
              </w:numPr>
              <w:jc w:val="both"/>
              <w:rPr>
                <w:bCs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>Políticas educativas y documentos normativos en México</w:t>
            </w:r>
            <w:r w:rsidR="00D17B14" w:rsidRPr="00E43FC1">
              <w:rPr>
                <w:bCs/>
                <w:sz w:val="20"/>
                <w:szCs w:val="20"/>
              </w:rPr>
              <w:t>: una perspectiva histórica.</w:t>
            </w:r>
          </w:p>
          <w:p w:rsidR="00FA64BF" w:rsidRPr="00E43FC1" w:rsidRDefault="00DA3C93" w:rsidP="0034715E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</w:rPr>
            </w:pPr>
            <w:r w:rsidRPr="00E43FC1">
              <w:rPr>
                <w:bCs/>
                <w:sz w:val="20"/>
                <w:szCs w:val="20"/>
              </w:rPr>
              <w:t>Teorías y políticas educativas</w:t>
            </w:r>
            <w:r w:rsidR="000E6CC5" w:rsidRPr="00E43FC1">
              <w:rPr>
                <w:bCs/>
                <w:sz w:val="20"/>
                <w:szCs w:val="20"/>
              </w:rPr>
              <w:t>: relaciones y fundamentos para la gestión educativa.</w:t>
            </w:r>
          </w:p>
        </w:tc>
      </w:tr>
      <w:tr w:rsidR="00FA64BF" w:rsidRPr="00E43FC1" w:rsidTr="00E43FC1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FA64BF" w:rsidRPr="00E43FC1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ACTIVIDADES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FA64BF" w:rsidRPr="00E43FC1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MATERIALES Y DIDÁCTICOS SUGERIDOS</w:t>
            </w:r>
          </w:p>
        </w:tc>
      </w:tr>
      <w:tr w:rsidR="00FA64BF" w:rsidRPr="00E43FC1" w:rsidTr="00E43FC1">
        <w:trPr>
          <w:jc w:val="center"/>
        </w:trPr>
        <w:tc>
          <w:tcPr>
            <w:tcW w:w="2559" w:type="pct"/>
            <w:vAlign w:val="center"/>
          </w:tcPr>
          <w:p w:rsidR="00FA64BF" w:rsidRPr="00E43FC1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Investigación previa en diversas fuentes de información.</w:t>
            </w:r>
          </w:p>
          <w:p w:rsidR="00DA4CD5" w:rsidRPr="00E43FC1" w:rsidRDefault="00DA4CD5" w:rsidP="00DA4CD5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 xml:space="preserve">Consulta individual y reflexión colectiva de textos especializados sobre </w:t>
            </w:r>
            <w:r w:rsidR="00755C7C" w:rsidRPr="00E43FC1">
              <w:rPr>
                <w:sz w:val="20"/>
                <w:szCs w:val="20"/>
              </w:rPr>
              <w:t>las teorías y políticas educativas.</w:t>
            </w:r>
          </w:p>
          <w:p w:rsidR="00DA4CD5" w:rsidRPr="00E43FC1" w:rsidRDefault="00DA4CD5" w:rsidP="00DA4CD5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Presentaciones individuales o en equipo ante el grupo.</w:t>
            </w:r>
          </w:p>
          <w:p w:rsidR="00DA4CD5" w:rsidRPr="00E43FC1" w:rsidRDefault="00DA4CD5" w:rsidP="00DA4CD5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 xml:space="preserve">Análisis crítico de </w:t>
            </w:r>
            <w:r w:rsidR="00755C7C" w:rsidRPr="00E43FC1">
              <w:rPr>
                <w:sz w:val="20"/>
                <w:szCs w:val="20"/>
              </w:rPr>
              <w:t>políticas y documentos normativos de México.</w:t>
            </w:r>
          </w:p>
          <w:p w:rsidR="00755C7C" w:rsidRPr="00E43FC1" w:rsidRDefault="00DA4CD5" w:rsidP="00DA4CD5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lastRenderedPageBreak/>
              <w:t xml:space="preserve">Reflexión en torno a </w:t>
            </w:r>
            <w:r w:rsidR="00755C7C" w:rsidRPr="00E43FC1">
              <w:rPr>
                <w:sz w:val="20"/>
                <w:szCs w:val="20"/>
              </w:rPr>
              <w:t>los vínculos entre las teorías y las políticas educativas.</w:t>
            </w:r>
          </w:p>
          <w:p w:rsidR="00FA64BF" w:rsidRPr="00E43FC1" w:rsidRDefault="00FA64BF" w:rsidP="0074561A">
            <w:pPr>
              <w:spacing w:line="240" w:lineRule="auto"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2441" w:type="pct"/>
          </w:tcPr>
          <w:p w:rsidR="00FA64BF" w:rsidRPr="00E43FC1" w:rsidRDefault="00FA64BF" w:rsidP="00FA64B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lastRenderedPageBreak/>
              <w:t>Pantalla, cañón y computadora.</w:t>
            </w:r>
          </w:p>
          <w:p w:rsidR="00FA64BF" w:rsidRPr="00E43FC1" w:rsidRDefault="00ED517E" w:rsidP="00755C7C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Artículos </w:t>
            </w:r>
            <w:r w:rsidR="007D5EE4" w:rsidRPr="00E43FC1">
              <w:rPr>
                <w:sz w:val="20"/>
                <w:szCs w:val="20"/>
              </w:rPr>
              <w:t xml:space="preserve">especializados sobre </w:t>
            </w:r>
            <w:r w:rsidR="00FA64BF" w:rsidRPr="00E43FC1">
              <w:rPr>
                <w:rFonts w:cs="Arial"/>
                <w:sz w:val="20"/>
                <w:szCs w:val="20"/>
              </w:rPr>
              <w:t>los temas del curso.</w:t>
            </w:r>
          </w:p>
          <w:p w:rsidR="00ED517E" w:rsidRPr="00E43FC1" w:rsidRDefault="00ED517E" w:rsidP="00755C7C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Libros sobre l</w:t>
            </w:r>
            <w:r w:rsidR="00EC7C00" w:rsidRPr="00E43FC1">
              <w:rPr>
                <w:rFonts w:cs="Arial"/>
                <w:sz w:val="20"/>
                <w:szCs w:val="20"/>
              </w:rPr>
              <w:t>o</w:t>
            </w:r>
            <w:r w:rsidRPr="00E43FC1">
              <w:rPr>
                <w:rFonts w:cs="Arial"/>
                <w:sz w:val="20"/>
                <w:szCs w:val="20"/>
              </w:rPr>
              <w:t>s temas del curso.</w:t>
            </w:r>
          </w:p>
          <w:p w:rsidR="007D5EE4" w:rsidRPr="00E43FC1" w:rsidRDefault="00755C7C" w:rsidP="007D5EE4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 xml:space="preserve">Artículo 3° en el marco de la Constitución Política de los Estados Unidos Mexicanos, </w:t>
            </w:r>
            <w:r w:rsidR="007D5EE4" w:rsidRPr="00E43FC1">
              <w:rPr>
                <w:sz w:val="20"/>
                <w:szCs w:val="20"/>
              </w:rPr>
              <w:t xml:space="preserve">Planes de </w:t>
            </w:r>
            <w:r w:rsidRPr="00E43FC1">
              <w:rPr>
                <w:sz w:val="20"/>
                <w:szCs w:val="20"/>
              </w:rPr>
              <w:t>D</w:t>
            </w:r>
            <w:r w:rsidR="007D5EE4" w:rsidRPr="00E43FC1">
              <w:rPr>
                <w:sz w:val="20"/>
                <w:szCs w:val="20"/>
              </w:rPr>
              <w:t xml:space="preserve">esarrollo </w:t>
            </w:r>
            <w:r w:rsidRPr="00E43FC1">
              <w:rPr>
                <w:sz w:val="20"/>
                <w:szCs w:val="20"/>
              </w:rPr>
              <w:t>N</w:t>
            </w:r>
            <w:r w:rsidR="007D5EE4" w:rsidRPr="00E43FC1">
              <w:rPr>
                <w:sz w:val="20"/>
                <w:szCs w:val="20"/>
              </w:rPr>
              <w:t>acional</w:t>
            </w:r>
            <w:r w:rsidR="006201E7" w:rsidRPr="00E43FC1">
              <w:rPr>
                <w:sz w:val="20"/>
                <w:szCs w:val="20"/>
              </w:rPr>
              <w:t xml:space="preserve">, </w:t>
            </w:r>
            <w:r w:rsidRPr="00E43FC1">
              <w:rPr>
                <w:sz w:val="20"/>
                <w:szCs w:val="20"/>
              </w:rPr>
              <w:t>E</w:t>
            </w:r>
            <w:r w:rsidR="006201E7" w:rsidRPr="00E43FC1">
              <w:rPr>
                <w:sz w:val="20"/>
                <w:szCs w:val="20"/>
              </w:rPr>
              <w:t xml:space="preserve">statales, de </w:t>
            </w:r>
            <w:r w:rsidRPr="00E43FC1">
              <w:rPr>
                <w:sz w:val="20"/>
                <w:szCs w:val="20"/>
              </w:rPr>
              <w:t>I</w:t>
            </w:r>
            <w:r w:rsidR="006201E7" w:rsidRPr="00E43FC1">
              <w:rPr>
                <w:sz w:val="20"/>
                <w:szCs w:val="20"/>
              </w:rPr>
              <w:t xml:space="preserve">nstituciones </w:t>
            </w:r>
            <w:r w:rsidRPr="00E43FC1">
              <w:rPr>
                <w:sz w:val="20"/>
                <w:szCs w:val="20"/>
              </w:rPr>
              <w:t>E</w:t>
            </w:r>
            <w:r w:rsidR="006201E7" w:rsidRPr="00E43FC1">
              <w:rPr>
                <w:sz w:val="20"/>
                <w:szCs w:val="20"/>
              </w:rPr>
              <w:t xml:space="preserve">ducativas y </w:t>
            </w:r>
            <w:r w:rsidRPr="00E43FC1">
              <w:rPr>
                <w:sz w:val="20"/>
                <w:szCs w:val="20"/>
              </w:rPr>
              <w:t>P</w:t>
            </w:r>
            <w:r w:rsidR="006201E7" w:rsidRPr="00E43FC1">
              <w:rPr>
                <w:sz w:val="20"/>
                <w:szCs w:val="20"/>
              </w:rPr>
              <w:t xml:space="preserve">rogramas </w:t>
            </w:r>
            <w:r w:rsidRPr="00E43FC1">
              <w:rPr>
                <w:sz w:val="20"/>
                <w:szCs w:val="20"/>
              </w:rPr>
              <w:t>S</w:t>
            </w:r>
            <w:r w:rsidR="006201E7" w:rsidRPr="00E43FC1">
              <w:rPr>
                <w:sz w:val="20"/>
                <w:szCs w:val="20"/>
              </w:rPr>
              <w:t xml:space="preserve">ectoriales de </w:t>
            </w:r>
            <w:r w:rsidRPr="00E43FC1">
              <w:rPr>
                <w:sz w:val="20"/>
                <w:szCs w:val="20"/>
              </w:rPr>
              <w:t>E</w:t>
            </w:r>
            <w:r w:rsidR="006201E7" w:rsidRPr="00E43FC1">
              <w:rPr>
                <w:sz w:val="20"/>
                <w:szCs w:val="20"/>
              </w:rPr>
              <w:t>ducación.</w:t>
            </w:r>
          </w:p>
          <w:p w:rsidR="007D5EE4" w:rsidRPr="00E43FC1" w:rsidRDefault="007D5EE4" w:rsidP="007D5EE4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 xml:space="preserve">Materiales informativos especializados sobre el </w:t>
            </w:r>
            <w:r w:rsidRPr="00E43FC1">
              <w:rPr>
                <w:sz w:val="20"/>
                <w:szCs w:val="20"/>
              </w:rPr>
              <w:lastRenderedPageBreak/>
              <w:t>tema.</w:t>
            </w:r>
          </w:p>
          <w:p w:rsidR="00FA64BF" w:rsidRPr="00E43FC1" w:rsidRDefault="007D5EE4" w:rsidP="002A3006">
            <w:pPr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Periódicos, revistas y consulta a páginas de Internet.</w:t>
            </w:r>
          </w:p>
        </w:tc>
      </w:tr>
      <w:tr w:rsidR="00FA64BF" w:rsidRPr="00E43FC1" w:rsidTr="00E43FC1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FA64BF" w:rsidRPr="00E43FC1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PRODUCTOS O EVIDENCIAS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FA64BF" w:rsidRPr="00E43FC1" w:rsidRDefault="00FA64BF" w:rsidP="00FA64BF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FA64BF" w:rsidRPr="00E43FC1" w:rsidTr="00E43FC1">
        <w:trPr>
          <w:jc w:val="center"/>
        </w:trPr>
        <w:tc>
          <w:tcPr>
            <w:tcW w:w="2559" w:type="pct"/>
          </w:tcPr>
          <w:p w:rsidR="00B660D9" w:rsidRPr="00E43FC1" w:rsidRDefault="00B660D9" w:rsidP="00B660D9">
            <w:pPr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Presentación de resúmenes sobre lecturas.</w:t>
            </w:r>
          </w:p>
          <w:p w:rsidR="00B660D9" w:rsidRPr="00E43FC1" w:rsidRDefault="00B660D9" w:rsidP="00B660D9">
            <w:pPr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Elaboración de ensayos.</w:t>
            </w:r>
          </w:p>
          <w:p w:rsidR="00B660D9" w:rsidRPr="00E43FC1" w:rsidRDefault="00B660D9" w:rsidP="00B660D9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Trabajos de investigación en acervos especializados.</w:t>
            </w:r>
          </w:p>
          <w:p w:rsidR="00B660D9" w:rsidRPr="00E43FC1" w:rsidRDefault="00184A7F" w:rsidP="00B660D9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Análisis crítico y presentación de teorías y políticas educativas</w:t>
            </w:r>
          </w:p>
          <w:p w:rsidR="00B660D9" w:rsidRPr="00E43FC1" w:rsidRDefault="00B660D9" w:rsidP="00B660D9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 xml:space="preserve">Elaboración de </w:t>
            </w:r>
            <w:r w:rsidR="00BF5D7A" w:rsidRPr="00E43FC1">
              <w:rPr>
                <w:rFonts w:cs="Arial"/>
                <w:sz w:val="20"/>
                <w:szCs w:val="20"/>
              </w:rPr>
              <w:t xml:space="preserve">mapas mentales, cuadros, tablas u otras formas de resumir la información de los temas analizados. </w:t>
            </w:r>
          </w:p>
          <w:p w:rsidR="00B660D9" w:rsidRPr="00E43FC1" w:rsidRDefault="00B660D9" w:rsidP="00B660D9">
            <w:pPr>
              <w:jc w:val="both"/>
              <w:rPr>
                <w:sz w:val="20"/>
                <w:szCs w:val="20"/>
              </w:rPr>
            </w:pPr>
            <w:r w:rsidRPr="00E43FC1">
              <w:rPr>
                <w:sz w:val="20"/>
                <w:szCs w:val="20"/>
              </w:rPr>
              <w:t>Estudio de casos.</w:t>
            </w:r>
          </w:p>
          <w:p w:rsidR="00B660D9" w:rsidRPr="00E43FC1" w:rsidRDefault="00B660D9" w:rsidP="00BF5D7A">
            <w:pPr>
              <w:spacing w:line="240" w:lineRule="auto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2441" w:type="pct"/>
          </w:tcPr>
          <w:p w:rsidR="00FA64BF" w:rsidRPr="00E43FC1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Se utilizarán los tipos de evaluación planteados en el Modelo Educativo de la Universidad de Guanajuato: formativa, sumativa y de impacto.</w:t>
            </w:r>
          </w:p>
          <w:p w:rsidR="00FA64BF" w:rsidRPr="00E43FC1" w:rsidRDefault="00FA64BF" w:rsidP="00FA64BF">
            <w:pPr>
              <w:spacing w:line="240" w:lineRule="auto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Los criterios de evaluación sugeridos son:</w:t>
            </w:r>
          </w:p>
          <w:p w:rsidR="00B660D9" w:rsidRPr="00E43FC1" w:rsidRDefault="00FA64BF" w:rsidP="00B660D9">
            <w:pPr>
              <w:ind w:left="508" w:hanging="508"/>
              <w:jc w:val="both"/>
              <w:rPr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20% - Participación en las sesiones de clases, entrega de tareas y trabajo independiente</w:t>
            </w:r>
            <w:r w:rsidR="00B660D9" w:rsidRPr="00E43FC1">
              <w:rPr>
                <w:sz w:val="20"/>
                <w:szCs w:val="20"/>
              </w:rPr>
              <w:t>.</w:t>
            </w:r>
          </w:p>
          <w:p w:rsidR="00FA64BF" w:rsidRPr="00E43FC1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10% - Trabajos en equipo.</w:t>
            </w:r>
          </w:p>
          <w:p w:rsidR="00FA64BF" w:rsidRPr="00E43FC1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20% - Elaboración y entrega de producto de aprendizaje individual.</w:t>
            </w:r>
          </w:p>
          <w:p w:rsidR="00FA64BF" w:rsidRPr="00E43FC1" w:rsidRDefault="00FA64BF" w:rsidP="00FA64BF">
            <w:pPr>
              <w:spacing w:line="240" w:lineRule="auto"/>
              <w:ind w:left="536" w:hanging="53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20% - Elaboración y entrega de producto de aprendizaje en equipo.</w:t>
            </w:r>
          </w:p>
          <w:p w:rsidR="00FA64BF" w:rsidRPr="00E43FC1" w:rsidRDefault="00FA64BF" w:rsidP="00B660D9">
            <w:pPr>
              <w:spacing w:line="240" w:lineRule="auto"/>
              <w:ind w:left="536" w:hanging="536"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E43FC1">
              <w:rPr>
                <w:rFonts w:cs="Arial"/>
                <w:sz w:val="20"/>
                <w:szCs w:val="20"/>
              </w:rPr>
              <w:t>30% - Trabajo final (producto general de aprendizaje) del curso.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2"/>
        <w:gridCol w:w="4454"/>
      </w:tblGrid>
      <w:tr w:rsidR="00813B97" w:rsidRPr="00E43FC1" w:rsidTr="005B3A54">
        <w:tc>
          <w:tcPr>
            <w:tcW w:w="5000" w:type="pct"/>
            <w:gridSpan w:val="2"/>
            <w:shd w:val="clear" w:color="auto" w:fill="5B9BD5" w:themeFill="accent5"/>
          </w:tcPr>
          <w:p w:rsidR="00813B97" w:rsidRPr="00E43FC1" w:rsidRDefault="00813B97" w:rsidP="005B3A54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E43FC1" w:rsidTr="00996B9F">
        <w:tc>
          <w:tcPr>
            <w:tcW w:w="2607" w:type="pct"/>
            <w:shd w:val="clear" w:color="auto" w:fill="5B9BD5" w:themeFill="accent5"/>
          </w:tcPr>
          <w:p w:rsidR="00813B97" w:rsidRPr="00E43FC1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393" w:type="pct"/>
            <w:shd w:val="clear" w:color="auto" w:fill="5B9BD5" w:themeFill="accent5"/>
            <w:vAlign w:val="center"/>
          </w:tcPr>
          <w:p w:rsidR="00813B97" w:rsidRPr="00E43FC1" w:rsidRDefault="00996B9F" w:rsidP="00996B9F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E43FC1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E43FC1" w:rsidTr="005B3A54">
        <w:tc>
          <w:tcPr>
            <w:tcW w:w="2607" w:type="pct"/>
          </w:tcPr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E43FC1">
              <w:rPr>
                <w:rFonts w:cs="Arial"/>
                <w:sz w:val="20"/>
                <w:szCs w:val="20"/>
              </w:rPr>
              <w:t>ÁNGULO, J. F y BLANCO, N. (</w:t>
            </w:r>
            <w:proofErr w:type="spellStart"/>
            <w:r w:rsidRPr="00E43FC1">
              <w:rPr>
                <w:rFonts w:cs="Arial"/>
                <w:sz w:val="20"/>
                <w:szCs w:val="20"/>
              </w:rPr>
              <w:t>coords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 xml:space="preserve">.) (1994)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y desarrollo del </w:t>
            </w:r>
            <w:proofErr w:type="spellStart"/>
            <w:r w:rsidRPr="00E43FC1">
              <w:rPr>
                <w:rFonts w:cs="Arial"/>
                <w:i/>
                <w:iCs/>
                <w:sz w:val="20"/>
                <w:szCs w:val="20"/>
              </w:rPr>
              <w:t>curriculum</w:t>
            </w:r>
            <w:proofErr w:type="spellEnd"/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. </w:t>
            </w:r>
            <w:r w:rsidRPr="00E43FC1">
              <w:rPr>
                <w:rFonts w:cs="Arial"/>
                <w:sz w:val="20"/>
                <w:szCs w:val="20"/>
                <w:lang w:val="en-US"/>
              </w:rPr>
              <w:t xml:space="preserve">Málaga, </w:t>
            </w:r>
            <w:proofErr w:type="spellStart"/>
            <w:r w:rsidRPr="00E43FC1">
              <w:rPr>
                <w:rFonts w:cs="Arial"/>
                <w:sz w:val="20"/>
                <w:szCs w:val="20"/>
                <w:lang w:val="en-US"/>
              </w:rPr>
              <w:t>Aljibe</w:t>
            </w:r>
            <w:proofErr w:type="spellEnd"/>
            <w:r w:rsidRPr="00E43FC1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:rsidR="00CC7503" w:rsidRPr="00E43FC1" w:rsidRDefault="00CC7503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E43FC1">
              <w:rPr>
                <w:rFonts w:cs="Arial"/>
                <w:sz w:val="20"/>
                <w:szCs w:val="20"/>
                <w:lang w:val="en-US"/>
              </w:rPr>
              <w:t xml:space="preserve">APPLE, Michael (2012). </w:t>
            </w:r>
            <w:r w:rsidRPr="00E43FC1">
              <w:rPr>
                <w:rFonts w:cs="Arial"/>
                <w:i/>
                <w:sz w:val="20"/>
                <w:szCs w:val="20"/>
                <w:lang w:val="en-US"/>
              </w:rPr>
              <w:t>Can Education Change de Society?</w:t>
            </w:r>
            <w:r w:rsidRPr="00E43FC1">
              <w:rPr>
                <w:rFonts w:cs="Arial"/>
                <w:sz w:val="20"/>
                <w:szCs w:val="20"/>
                <w:lang w:val="en-US"/>
              </w:rPr>
              <w:t xml:space="preserve"> E.U.A.: Routledge.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APPLE, Michael</w:t>
            </w:r>
            <w:r w:rsidR="00CC7503" w:rsidRPr="00E43FC1">
              <w:rPr>
                <w:rFonts w:cs="Arial"/>
                <w:sz w:val="20"/>
                <w:szCs w:val="20"/>
              </w:rPr>
              <w:t xml:space="preserve"> (1997). </w:t>
            </w:r>
            <w:r w:rsidR="00CC7503" w:rsidRPr="00E43FC1">
              <w:rPr>
                <w:rFonts w:cs="Arial"/>
                <w:i/>
                <w:sz w:val="20"/>
                <w:szCs w:val="20"/>
              </w:rPr>
              <w:t>Teoría crítica y educación</w:t>
            </w:r>
            <w:r w:rsidR="00CC7503" w:rsidRPr="00E43FC1">
              <w:rPr>
                <w:rFonts w:cs="Arial"/>
                <w:sz w:val="20"/>
                <w:szCs w:val="20"/>
              </w:rPr>
              <w:t>. Argentina: Miño y Dávila Editores.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AUSUBEL</w:t>
            </w:r>
            <w:r w:rsidR="00CC7503" w:rsidRPr="00E43FC1">
              <w:rPr>
                <w:rFonts w:cs="Arial"/>
                <w:sz w:val="20"/>
                <w:szCs w:val="20"/>
              </w:rPr>
              <w:t>, David P. (</w:t>
            </w:r>
            <w:r w:rsidR="00924040" w:rsidRPr="00E43FC1">
              <w:rPr>
                <w:rFonts w:cs="Arial"/>
                <w:sz w:val="20"/>
                <w:szCs w:val="20"/>
              </w:rPr>
              <w:t xml:space="preserve">2002). </w:t>
            </w:r>
            <w:r w:rsidR="00924040" w:rsidRPr="00E43FC1">
              <w:rPr>
                <w:rFonts w:cs="Arial"/>
                <w:i/>
                <w:sz w:val="20"/>
                <w:szCs w:val="20"/>
              </w:rPr>
              <w:t>Adquisición y retención del conocimiento. Una perspectiva cognitiva</w:t>
            </w:r>
            <w:r w:rsidR="00924040" w:rsidRPr="00E43FC1">
              <w:rPr>
                <w:rFonts w:cs="Arial"/>
                <w:sz w:val="20"/>
                <w:szCs w:val="20"/>
              </w:rPr>
              <w:t>. España: Ediciones Paidós Ibérica.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AZNAR, P. (coord.) (1999)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Un enfoque constructivista. </w:t>
            </w:r>
            <w:r w:rsidRPr="00E43FC1">
              <w:rPr>
                <w:rFonts w:cs="Arial"/>
                <w:sz w:val="20"/>
                <w:szCs w:val="20"/>
              </w:rPr>
              <w:t>Valencia, Tirant lo Blanch.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CASTILLEJO, J. L.; ESCÁMEZ, J. y MARÍN, R. (1981)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</w:t>
            </w:r>
            <w:r w:rsidRPr="00E43FC1">
              <w:rPr>
                <w:rFonts w:cs="Arial"/>
                <w:sz w:val="20"/>
                <w:szCs w:val="20"/>
              </w:rPr>
              <w:t>Madrid</w:t>
            </w:r>
            <w:r w:rsidR="00F22396" w:rsidRPr="00E43FC1">
              <w:rPr>
                <w:rFonts w:cs="Arial"/>
                <w:sz w:val="20"/>
                <w:szCs w:val="20"/>
              </w:rPr>
              <w:t>:</w:t>
            </w:r>
            <w:r w:rsidRPr="00E43FC1">
              <w:rPr>
                <w:rFonts w:cs="Arial"/>
                <w:sz w:val="20"/>
                <w:szCs w:val="20"/>
              </w:rPr>
              <w:t xml:space="preserve"> Anaya 2.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CASTILLEJO, J. L.; VÁZQUEZ, G.; COLOM, A. J. y SARRAMONA, J. (1994)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</w:t>
            </w:r>
            <w:r w:rsidRPr="00E43FC1">
              <w:rPr>
                <w:rFonts w:cs="Arial"/>
                <w:sz w:val="20"/>
                <w:szCs w:val="20"/>
              </w:rPr>
              <w:t>Madrid, Taurus Universitaria.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COLOM, A. J. y NÚÑEZ CUBERO, L. (2001)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</w:t>
            </w:r>
            <w:r w:rsidRPr="00E43FC1">
              <w:rPr>
                <w:rFonts w:cs="Arial"/>
                <w:sz w:val="20"/>
                <w:szCs w:val="20"/>
              </w:rPr>
              <w:t>Madrid, Síntesis.</w:t>
            </w:r>
          </w:p>
          <w:p w:rsidR="004D54C9" w:rsidRPr="00E43FC1" w:rsidRDefault="004D54C9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DE PUELLES, Manuel (</w:t>
            </w:r>
            <w:r w:rsidR="00590A7F" w:rsidRPr="00E43FC1">
              <w:rPr>
                <w:rFonts w:cs="Arial"/>
                <w:sz w:val="20"/>
                <w:szCs w:val="20"/>
              </w:rPr>
              <w:t>2006</w:t>
            </w:r>
            <w:r w:rsidRPr="00E43FC1">
              <w:rPr>
                <w:rFonts w:cs="Arial"/>
                <w:sz w:val="20"/>
                <w:szCs w:val="20"/>
              </w:rPr>
              <w:t xml:space="preserve">). </w:t>
            </w:r>
            <w:r w:rsidRPr="00E43FC1">
              <w:rPr>
                <w:rFonts w:cs="Arial"/>
                <w:i/>
                <w:sz w:val="20"/>
                <w:szCs w:val="20"/>
              </w:rPr>
              <w:t xml:space="preserve">Problemas actuales </w:t>
            </w:r>
            <w:r w:rsidR="00590A7F" w:rsidRPr="00E43FC1">
              <w:rPr>
                <w:rFonts w:cs="Arial"/>
                <w:i/>
                <w:sz w:val="20"/>
                <w:szCs w:val="20"/>
              </w:rPr>
              <w:t>de política educativa</w:t>
            </w:r>
            <w:r w:rsidR="00590A7F" w:rsidRPr="00E43FC1">
              <w:rPr>
                <w:rFonts w:cs="Arial"/>
                <w:sz w:val="20"/>
                <w:szCs w:val="20"/>
              </w:rPr>
              <w:t xml:space="preserve"> (2ª ed.) España: Ediciones Morata.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lastRenderedPageBreak/>
              <w:t>DEWEY, John</w:t>
            </w:r>
            <w:r w:rsidR="00F22396" w:rsidRPr="00E43FC1">
              <w:rPr>
                <w:rFonts w:cs="Arial"/>
                <w:sz w:val="20"/>
                <w:szCs w:val="20"/>
              </w:rPr>
              <w:t xml:space="preserve"> (2004). </w:t>
            </w:r>
            <w:r w:rsidR="00F22396" w:rsidRPr="00E43FC1">
              <w:rPr>
                <w:rFonts w:cs="Arial"/>
                <w:i/>
                <w:sz w:val="20"/>
                <w:szCs w:val="20"/>
              </w:rPr>
              <w:t>Democracia y Educación</w:t>
            </w:r>
            <w:r w:rsidR="007911AC" w:rsidRPr="00E43FC1">
              <w:rPr>
                <w:rFonts w:cs="Arial"/>
                <w:i/>
                <w:sz w:val="20"/>
                <w:szCs w:val="20"/>
              </w:rPr>
              <w:t>. Una introducción a la filosofía de la educación</w:t>
            </w:r>
            <w:r w:rsidR="007911AC" w:rsidRPr="00E43FC1">
              <w:rPr>
                <w:rFonts w:cs="Arial"/>
                <w:sz w:val="20"/>
                <w:szCs w:val="20"/>
              </w:rPr>
              <w:t xml:space="preserve"> (6ª ed.). Madrid, España: Ediciones Morata.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FERMOSO, P. (1982)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Una interpretación antropológica. </w:t>
            </w:r>
            <w:r w:rsidRPr="00E43FC1">
              <w:rPr>
                <w:rFonts w:cs="Arial"/>
                <w:sz w:val="20"/>
                <w:szCs w:val="20"/>
              </w:rPr>
              <w:t xml:space="preserve">Barcelona, </w:t>
            </w:r>
            <w:proofErr w:type="spellStart"/>
            <w:r w:rsidRPr="00E43FC1">
              <w:rPr>
                <w:rFonts w:cs="Arial"/>
                <w:sz w:val="20"/>
                <w:szCs w:val="20"/>
              </w:rPr>
              <w:t>Ceac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>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FERRERÒ, J. J. (1994)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</w:t>
            </w:r>
            <w:r w:rsidRPr="00E43FC1">
              <w:rPr>
                <w:rFonts w:cs="Arial"/>
                <w:sz w:val="20"/>
                <w:szCs w:val="20"/>
              </w:rPr>
              <w:t>Bilbao, Universidad de Deusto.</w:t>
            </w:r>
          </w:p>
          <w:p w:rsidR="00005147" w:rsidRPr="00E43FC1" w:rsidRDefault="00005147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FERREYRA</w:t>
            </w:r>
            <w:r w:rsidR="00F22396" w:rsidRPr="00E43FC1">
              <w:rPr>
                <w:rFonts w:cs="Arial"/>
                <w:sz w:val="20"/>
                <w:szCs w:val="20"/>
              </w:rPr>
              <w:t>,</w:t>
            </w:r>
            <w:r w:rsidRPr="00E43FC1">
              <w:rPr>
                <w:rFonts w:cs="Arial"/>
                <w:sz w:val="20"/>
                <w:szCs w:val="20"/>
              </w:rPr>
              <w:t xml:space="preserve"> </w:t>
            </w:r>
            <w:r w:rsidR="00F22396" w:rsidRPr="00E43FC1">
              <w:rPr>
                <w:rFonts w:cs="Arial"/>
                <w:sz w:val="20"/>
                <w:szCs w:val="20"/>
              </w:rPr>
              <w:t>Horac</w:t>
            </w:r>
            <w:r w:rsidRPr="00E43FC1">
              <w:rPr>
                <w:rFonts w:cs="Arial"/>
                <w:sz w:val="20"/>
                <w:szCs w:val="20"/>
              </w:rPr>
              <w:t>io A. y PEDRAZZI, Graciela (</w:t>
            </w:r>
            <w:r w:rsidR="00F22396" w:rsidRPr="00E43FC1">
              <w:rPr>
                <w:rFonts w:cs="Arial"/>
                <w:sz w:val="20"/>
                <w:szCs w:val="20"/>
              </w:rPr>
              <w:t>2007</w:t>
            </w:r>
            <w:r w:rsidRPr="00E43FC1">
              <w:rPr>
                <w:rFonts w:cs="Arial"/>
                <w:sz w:val="20"/>
                <w:szCs w:val="20"/>
              </w:rPr>
              <w:t xml:space="preserve">). </w:t>
            </w:r>
            <w:r w:rsidR="00F22396" w:rsidRPr="00E43FC1">
              <w:rPr>
                <w:rFonts w:cs="Arial"/>
                <w:i/>
                <w:sz w:val="20"/>
                <w:szCs w:val="20"/>
              </w:rPr>
              <w:t>Teorías y enfoques del aprendizaje: aportes conceptuales básicos. El modelo de enlace para la interpretación de las prácticas escolares en contexto</w:t>
            </w:r>
            <w:r w:rsidR="00F22396" w:rsidRPr="00E43FC1">
              <w:rPr>
                <w:rFonts w:cs="Arial"/>
                <w:sz w:val="20"/>
                <w:szCs w:val="20"/>
              </w:rPr>
              <w:t>. Buenos Aires, Argentina: Ediciones Novedades Educativas.</w:t>
            </w:r>
          </w:p>
          <w:p w:rsidR="007826D5" w:rsidRPr="00E43FC1" w:rsidRDefault="007826D5" w:rsidP="007826D5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FREIRE, Paulo (2005). </w:t>
            </w:r>
            <w:r w:rsidRPr="00E43FC1">
              <w:rPr>
                <w:rFonts w:cs="Arial"/>
                <w:i/>
                <w:sz w:val="20"/>
                <w:szCs w:val="20"/>
              </w:rPr>
              <w:t>La educación como práctica de la libertad</w:t>
            </w:r>
            <w:r w:rsidRPr="00E43FC1">
              <w:rPr>
                <w:rFonts w:cs="Arial"/>
                <w:sz w:val="20"/>
                <w:szCs w:val="20"/>
              </w:rPr>
              <w:t>. México: Siglo XXI Editores.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FREIRE, Paulo (200</w:t>
            </w:r>
            <w:r w:rsidR="00DB79BA" w:rsidRPr="00E43FC1">
              <w:rPr>
                <w:rFonts w:cs="Arial"/>
                <w:sz w:val="20"/>
                <w:szCs w:val="20"/>
              </w:rPr>
              <w:t xml:space="preserve">4). </w:t>
            </w:r>
            <w:r w:rsidR="00DB79BA" w:rsidRPr="00E43FC1">
              <w:rPr>
                <w:rFonts w:cs="Arial"/>
                <w:i/>
                <w:sz w:val="20"/>
                <w:szCs w:val="20"/>
              </w:rPr>
              <w:t>El grito manso</w:t>
            </w:r>
            <w:r w:rsidR="00DB79BA" w:rsidRPr="00E43FC1">
              <w:rPr>
                <w:rFonts w:cs="Arial"/>
                <w:sz w:val="20"/>
                <w:szCs w:val="20"/>
              </w:rPr>
              <w:t>. México: Siglo XXI Editores.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GARCÍA ARETIO, L. (2000) La educación como fenómeno social, en MEDINA, R.; RODRÍGUEZ, T. y GARCÍA, L.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 II. </w:t>
            </w:r>
            <w:r w:rsidRPr="00E43FC1">
              <w:rPr>
                <w:rFonts w:cs="Arial"/>
                <w:sz w:val="20"/>
                <w:szCs w:val="20"/>
              </w:rPr>
              <w:t>Madrid, UNED, 97-112.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GIMENO, J. y PÉREZ GÓMEZ, A. (1992)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Comprender y transformar la enseñanza. </w:t>
            </w:r>
            <w:r w:rsidR="00F22396" w:rsidRPr="00E43FC1">
              <w:rPr>
                <w:rFonts w:cs="Arial"/>
                <w:sz w:val="20"/>
                <w:szCs w:val="20"/>
              </w:rPr>
              <w:t>Madrid:</w:t>
            </w:r>
            <w:r w:rsidRPr="00E43FC1">
              <w:rPr>
                <w:rFonts w:cs="Arial"/>
                <w:sz w:val="20"/>
                <w:szCs w:val="20"/>
              </w:rPr>
              <w:t xml:space="preserve"> </w:t>
            </w:r>
            <w:r w:rsidR="00F22396" w:rsidRPr="00E43FC1">
              <w:rPr>
                <w:rFonts w:cs="Arial"/>
                <w:sz w:val="20"/>
                <w:szCs w:val="20"/>
              </w:rPr>
              <w:t xml:space="preserve">Ediciones </w:t>
            </w:r>
            <w:r w:rsidRPr="00E43FC1">
              <w:rPr>
                <w:rFonts w:cs="Arial"/>
                <w:sz w:val="20"/>
                <w:szCs w:val="20"/>
              </w:rPr>
              <w:t>Morata.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GIROUX, Henry</w:t>
            </w:r>
            <w:r w:rsidR="007911AC" w:rsidRPr="00E43FC1">
              <w:rPr>
                <w:rFonts w:cs="Arial"/>
                <w:sz w:val="20"/>
                <w:szCs w:val="20"/>
              </w:rPr>
              <w:t xml:space="preserve"> (2004). </w:t>
            </w:r>
            <w:r w:rsidR="007911AC" w:rsidRPr="00E43FC1">
              <w:rPr>
                <w:rFonts w:cs="Arial"/>
                <w:i/>
                <w:sz w:val="20"/>
                <w:szCs w:val="20"/>
              </w:rPr>
              <w:t xml:space="preserve">Teoría y resistencia en educación </w:t>
            </w:r>
            <w:r w:rsidR="007911AC" w:rsidRPr="00E43FC1">
              <w:rPr>
                <w:rFonts w:cs="Arial"/>
                <w:sz w:val="20"/>
                <w:szCs w:val="20"/>
              </w:rPr>
              <w:t>(6ª ed.). México: Siglo XXI Editores.</w:t>
            </w:r>
          </w:p>
          <w:p w:rsidR="00D80AF2" w:rsidRPr="00E43FC1" w:rsidRDefault="00D80AF2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GRAMCSI</w:t>
            </w:r>
            <w:r w:rsidR="007826D5" w:rsidRPr="00E43FC1">
              <w:rPr>
                <w:rFonts w:cs="Arial"/>
                <w:sz w:val="20"/>
                <w:szCs w:val="20"/>
              </w:rPr>
              <w:t xml:space="preserve">, Antonio (2004). </w:t>
            </w:r>
            <w:r w:rsidR="007826D5" w:rsidRPr="00E43FC1">
              <w:rPr>
                <w:rFonts w:cs="Arial"/>
                <w:i/>
                <w:sz w:val="20"/>
                <w:szCs w:val="20"/>
              </w:rPr>
              <w:t>La alternativa pedagógica</w:t>
            </w:r>
            <w:r w:rsidR="007826D5" w:rsidRPr="00E43FC1">
              <w:rPr>
                <w:rFonts w:cs="Arial"/>
                <w:sz w:val="20"/>
                <w:szCs w:val="20"/>
              </w:rPr>
              <w:t xml:space="preserve"> (6ª ed.). México: Distribuciones Fontamara.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IBÁÑEZ-MARTÍN, J. A. (1992) La Filosofía de la Educación y el futuro de Europa, en BARCENA, E; GIL, F.; IBÁÑEZ-MARTÍN, J. A.; JOVER, G.; RUIZ CORBELLA, M. y SACRISTAN, D.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La Filosofía de la Educación en Europa. </w:t>
            </w:r>
            <w:r w:rsidRPr="00E43FC1">
              <w:rPr>
                <w:rFonts w:cs="Arial"/>
                <w:sz w:val="20"/>
                <w:szCs w:val="20"/>
              </w:rPr>
              <w:t>Madrid, Dykinson, 11-21.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JORDÁN, J. A. (1989) Teoría de la educación versus Filosofía de la Educación (Perspectivas actuales). Comunicación presentada al </w:t>
            </w:r>
            <w:proofErr w:type="spellStart"/>
            <w:r w:rsidRPr="00E43FC1">
              <w:rPr>
                <w:rFonts w:cs="Arial"/>
                <w:i/>
                <w:iCs/>
                <w:sz w:val="20"/>
                <w:szCs w:val="20"/>
              </w:rPr>
              <w:t>Symposion</w:t>
            </w:r>
            <w:proofErr w:type="spellEnd"/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 Internacional de </w:t>
            </w:r>
            <w:proofErr w:type="spellStart"/>
            <w:r w:rsidRPr="00E43FC1">
              <w:rPr>
                <w:rFonts w:cs="Arial"/>
                <w:i/>
                <w:iCs/>
                <w:sz w:val="20"/>
                <w:szCs w:val="20"/>
              </w:rPr>
              <w:t>Filosofia</w:t>
            </w:r>
            <w:proofErr w:type="spellEnd"/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 de educació</w:t>
            </w:r>
            <w:r w:rsidR="008C39CB" w:rsidRPr="00E43FC1">
              <w:rPr>
                <w:rFonts w:cs="Arial"/>
                <w:i/>
                <w:iCs/>
                <w:sz w:val="20"/>
                <w:szCs w:val="20"/>
              </w:rPr>
              <w:t>n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. </w:t>
            </w:r>
            <w:r w:rsidRPr="00E43FC1">
              <w:rPr>
                <w:rFonts w:cs="Arial"/>
                <w:sz w:val="20"/>
                <w:szCs w:val="20"/>
              </w:rPr>
              <w:t>Barcelona.</w:t>
            </w:r>
          </w:p>
          <w:p w:rsidR="008C39CB" w:rsidRPr="00E43FC1" w:rsidRDefault="008C39C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  <w:lang w:val="en-US"/>
              </w:rPr>
              <w:t>KEMMIS, Stephen</w:t>
            </w:r>
            <w:r w:rsidR="00FE7424" w:rsidRPr="00E43FC1">
              <w:rPr>
                <w:rFonts w:cs="Arial"/>
                <w:sz w:val="20"/>
                <w:szCs w:val="20"/>
                <w:lang w:val="en-US"/>
              </w:rPr>
              <w:t xml:space="preserve">; Cole, Peter y </w:t>
            </w:r>
            <w:proofErr w:type="spellStart"/>
            <w:r w:rsidR="00FE7424" w:rsidRPr="00E43FC1">
              <w:rPr>
                <w:rFonts w:cs="Arial"/>
                <w:sz w:val="20"/>
                <w:szCs w:val="20"/>
                <w:lang w:val="en-US"/>
              </w:rPr>
              <w:t>Suggett</w:t>
            </w:r>
            <w:proofErr w:type="spellEnd"/>
            <w:r w:rsidR="00FE7424" w:rsidRPr="00E43FC1">
              <w:rPr>
                <w:rFonts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E7424" w:rsidRPr="00E43FC1">
              <w:rPr>
                <w:rFonts w:cs="Arial"/>
                <w:sz w:val="20"/>
                <w:szCs w:val="20"/>
                <w:lang w:val="en-US"/>
              </w:rPr>
              <w:t>Dahle</w:t>
            </w:r>
            <w:proofErr w:type="spellEnd"/>
            <w:r w:rsidR="00FE7424" w:rsidRPr="00E43FC1">
              <w:rPr>
                <w:rFonts w:cs="Arial"/>
                <w:sz w:val="20"/>
                <w:szCs w:val="20"/>
                <w:lang w:val="en-US"/>
              </w:rPr>
              <w:t xml:space="preserve"> (2008). </w:t>
            </w:r>
            <w:r w:rsidR="00FE7424" w:rsidRPr="00E43FC1">
              <w:rPr>
                <w:rFonts w:cs="Arial"/>
                <w:i/>
                <w:sz w:val="20"/>
                <w:szCs w:val="20"/>
              </w:rPr>
              <w:t>Hacia una escuela socialmente crítica. Orientaciones para el currículo y la transición</w:t>
            </w:r>
            <w:r w:rsidR="00FE7424" w:rsidRPr="00E43FC1">
              <w:rPr>
                <w:rFonts w:cs="Arial"/>
                <w:sz w:val="20"/>
                <w:szCs w:val="20"/>
              </w:rPr>
              <w:t xml:space="preserve">. España: Nau </w:t>
            </w:r>
            <w:proofErr w:type="spellStart"/>
            <w:r w:rsidR="00FE7424" w:rsidRPr="00E43FC1">
              <w:rPr>
                <w:rFonts w:cs="Arial"/>
                <w:sz w:val="20"/>
                <w:szCs w:val="20"/>
              </w:rPr>
              <w:t>llibres</w:t>
            </w:r>
            <w:proofErr w:type="spellEnd"/>
            <w:r w:rsidR="00FE7424" w:rsidRPr="00E43FC1">
              <w:rPr>
                <w:rFonts w:cs="Arial"/>
                <w:sz w:val="20"/>
                <w:szCs w:val="20"/>
              </w:rPr>
              <w:t>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LARROSA, J. (199O)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El trabajo epistemológico en Pedagogía. Una propuesta constructivista. </w:t>
            </w:r>
            <w:r w:rsidRPr="00E43FC1">
              <w:rPr>
                <w:rFonts w:cs="Arial"/>
                <w:sz w:val="20"/>
                <w:szCs w:val="20"/>
              </w:rPr>
              <w:t>Barcelona, PPU.</w:t>
            </w:r>
          </w:p>
          <w:p w:rsidR="00D80AF2" w:rsidRPr="00E43FC1" w:rsidRDefault="00D80AF2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E43FC1">
              <w:rPr>
                <w:rFonts w:cs="Arial"/>
                <w:sz w:val="20"/>
                <w:szCs w:val="20"/>
              </w:rPr>
              <w:t>MacLAREN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>, Peter</w:t>
            </w:r>
            <w:r w:rsidR="005841C9" w:rsidRPr="00E43FC1">
              <w:rPr>
                <w:rFonts w:cs="Arial"/>
                <w:sz w:val="20"/>
                <w:szCs w:val="20"/>
              </w:rPr>
              <w:t xml:space="preserve"> (2001). </w:t>
            </w:r>
            <w:r w:rsidR="005841C9" w:rsidRPr="00E43FC1">
              <w:rPr>
                <w:rFonts w:cs="Arial"/>
                <w:i/>
                <w:sz w:val="20"/>
                <w:szCs w:val="20"/>
              </w:rPr>
              <w:t>Che Guevara, Paulo Freire y la pedagogía de la revolución</w:t>
            </w:r>
            <w:r w:rsidR="005841C9" w:rsidRPr="00E43FC1">
              <w:rPr>
                <w:rFonts w:cs="Arial"/>
                <w:sz w:val="20"/>
                <w:szCs w:val="20"/>
              </w:rPr>
              <w:t xml:space="preserve">. </w:t>
            </w:r>
            <w:r w:rsidR="00C73BAF" w:rsidRPr="00E43FC1">
              <w:rPr>
                <w:rFonts w:cs="Arial"/>
                <w:sz w:val="20"/>
                <w:szCs w:val="20"/>
              </w:rPr>
              <w:t>México: Siglo XXI Editores.</w:t>
            </w:r>
          </w:p>
          <w:p w:rsidR="00C73BAF" w:rsidRPr="00E43FC1" w:rsidRDefault="00C73BAF" w:rsidP="00C73BAF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E43FC1">
              <w:rPr>
                <w:rFonts w:cs="Arial"/>
                <w:sz w:val="20"/>
                <w:szCs w:val="20"/>
              </w:rPr>
              <w:t>MacLAREN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 xml:space="preserve">, Peter y </w:t>
            </w:r>
            <w:proofErr w:type="spellStart"/>
            <w:r w:rsidRPr="00E43FC1">
              <w:rPr>
                <w:rFonts w:cs="Arial"/>
                <w:sz w:val="20"/>
                <w:szCs w:val="20"/>
              </w:rPr>
              <w:t>Kincheloe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 xml:space="preserve">, Joe L. (eds.) (2008). </w:t>
            </w:r>
            <w:r w:rsidRPr="00E43FC1">
              <w:rPr>
                <w:rFonts w:cs="Arial"/>
                <w:i/>
                <w:sz w:val="20"/>
                <w:szCs w:val="20"/>
              </w:rPr>
              <w:lastRenderedPageBreak/>
              <w:t>Pedagogía crítica. De qué hablamos. Dónde estamos</w:t>
            </w:r>
            <w:r w:rsidRPr="00E43FC1">
              <w:rPr>
                <w:rFonts w:cs="Arial"/>
                <w:sz w:val="20"/>
                <w:szCs w:val="20"/>
              </w:rPr>
              <w:t>. España: Editorial Graó.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MEDINA, R.; RODRÍGUEZ, T y GARCÍA, L. (2000)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 I y II. </w:t>
            </w:r>
            <w:r w:rsidRPr="00E43FC1">
              <w:rPr>
                <w:rFonts w:cs="Arial"/>
                <w:sz w:val="20"/>
                <w:szCs w:val="20"/>
              </w:rPr>
              <w:t>Madrid, UNED.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MOORE, T W. (1980)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Introducción a la teoría de la educación. </w:t>
            </w:r>
            <w:r w:rsidRPr="00E43FC1">
              <w:rPr>
                <w:rFonts w:cs="Arial"/>
                <w:sz w:val="20"/>
                <w:szCs w:val="20"/>
              </w:rPr>
              <w:t>Madrid, Alianza Universidad.</w:t>
            </w:r>
          </w:p>
          <w:p w:rsidR="0017304E" w:rsidRPr="00E43FC1" w:rsidRDefault="0017304E" w:rsidP="0017304E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MORIN, Edgar. (2015) </w:t>
            </w:r>
            <w:r w:rsidRPr="00E43FC1">
              <w:rPr>
                <w:rFonts w:cs="Arial"/>
                <w:i/>
                <w:sz w:val="20"/>
                <w:szCs w:val="20"/>
              </w:rPr>
              <w:t>Enseñar a vivir. Manifiesto para cambiar la educación</w:t>
            </w:r>
            <w:r w:rsidRPr="00E43FC1">
              <w:rPr>
                <w:rFonts w:cs="Arial"/>
                <w:sz w:val="20"/>
                <w:szCs w:val="20"/>
              </w:rPr>
              <w:t>. Argentina: Nueva Visión.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MORIN, E. (1995)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Introducción al pensamiento complejo. </w:t>
            </w:r>
            <w:r w:rsidRPr="00E43FC1">
              <w:rPr>
                <w:rFonts w:cs="Arial"/>
                <w:sz w:val="20"/>
                <w:szCs w:val="20"/>
              </w:rPr>
              <w:t>Barcelona, Gedisa.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NASSIF, R. (1975)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Pedagogía General. </w:t>
            </w:r>
            <w:r w:rsidRPr="00E43FC1">
              <w:rPr>
                <w:rFonts w:cs="Arial"/>
                <w:sz w:val="20"/>
                <w:szCs w:val="20"/>
              </w:rPr>
              <w:t>Buenos Aires, Kapelusz.</w:t>
            </w:r>
          </w:p>
          <w:p w:rsidR="00056DC5" w:rsidRPr="00E43FC1" w:rsidRDefault="00056DC5" w:rsidP="00056DC5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NÚÑEZ, Luis y ROMERO, Clara (</w:t>
            </w:r>
            <w:proofErr w:type="spellStart"/>
            <w:r w:rsidRPr="00E43FC1">
              <w:rPr>
                <w:rFonts w:cs="Arial"/>
                <w:sz w:val="20"/>
                <w:szCs w:val="20"/>
              </w:rPr>
              <w:t>coords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 xml:space="preserve">.) (2017). </w:t>
            </w:r>
            <w:r w:rsidRPr="00E43FC1">
              <w:rPr>
                <w:rFonts w:cs="Arial"/>
                <w:i/>
                <w:sz w:val="20"/>
                <w:szCs w:val="20"/>
              </w:rPr>
              <w:t xml:space="preserve">Teoría de la Educación. Capacitar para la práctica. </w:t>
            </w:r>
            <w:r w:rsidRPr="00E43FC1">
              <w:rPr>
                <w:rFonts w:cs="Arial"/>
                <w:sz w:val="20"/>
                <w:szCs w:val="20"/>
              </w:rPr>
              <w:t>España: Editorial Pirámide.</w:t>
            </w:r>
          </w:p>
          <w:p w:rsidR="00D80AF2" w:rsidRPr="00E43FC1" w:rsidRDefault="00D80AF2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NÚÑEZ, Luis y ROMERO, Clara (</w:t>
            </w:r>
            <w:r w:rsidR="0017304E" w:rsidRPr="00E43FC1">
              <w:rPr>
                <w:rFonts w:cs="Arial"/>
                <w:sz w:val="20"/>
                <w:szCs w:val="20"/>
              </w:rPr>
              <w:t>2008</w:t>
            </w:r>
            <w:r w:rsidRPr="00E43FC1">
              <w:rPr>
                <w:rFonts w:cs="Arial"/>
                <w:sz w:val="20"/>
                <w:szCs w:val="20"/>
              </w:rPr>
              <w:t xml:space="preserve">). </w:t>
            </w:r>
            <w:r w:rsidR="0017304E" w:rsidRPr="00E43FC1">
              <w:rPr>
                <w:rFonts w:cs="Arial"/>
                <w:i/>
                <w:sz w:val="20"/>
                <w:szCs w:val="20"/>
              </w:rPr>
              <w:t>Pensar la educación: conceptos y opciones fundamentales</w:t>
            </w:r>
            <w:r w:rsidR="0017304E" w:rsidRPr="00E43FC1">
              <w:rPr>
                <w:rFonts w:cs="Arial"/>
                <w:sz w:val="20"/>
                <w:szCs w:val="20"/>
              </w:rPr>
              <w:t>. España: Editorial Pirámide.</w:t>
            </w:r>
          </w:p>
          <w:p w:rsidR="00F2513A" w:rsidRPr="00E43FC1" w:rsidRDefault="00F2513A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POZO, Juan Ignacio. (2006). </w:t>
            </w:r>
            <w:r w:rsidRPr="00E43FC1">
              <w:rPr>
                <w:rFonts w:cs="Arial"/>
                <w:i/>
                <w:sz w:val="20"/>
                <w:szCs w:val="20"/>
              </w:rPr>
              <w:t xml:space="preserve">Teorías cognitivas del aprendizaje </w:t>
            </w:r>
            <w:r w:rsidRPr="00E43FC1">
              <w:rPr>
                <w:rFonts w:cs="Arial"/>
                <w:sz w:val="20"/>
                <w:szCs w:val="20"/>
              </w:rPr>
              <w:t>(9ª ed.). España: Ediciones Morata.</w:t>
            </w:r>
          </w:p>
          <w:p w:rsidR="004D54C9" w:rsidRPr="00E43FC1" w:rsidRDefault="004D54C9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RIVZVI, </w:t>
            </w:r>
            <w:proofErr w:type="spellStart"/>
            <w:r w:rsidRPr="00E43FC1">
              <w:rPr>
                <w:rFonts w:cs="Arial"/>
                <w:sz w:val="20"/>
                <w:szCs w:val="20"/>
              </w:rPr>
              <w:t>Fazal</w:t>
            </w:r>
            <w:proofErr w:type="spellEnd"/>
            <w:r w:rsidRPr="00E43FC1">
              <w:rPr>
                <w:rFonts w:cs="Arial"/>
                <w:sz w:val="20"/>
                <w:szCs w:val="20"/>
              </w:rPr>
              <w:t xml:space="preserve"> y LINGARD, Bob (2013). </w:t>
            </w:r>
            <w:r w:rsidRPr="00E43FC1">
              <w:rPr>
                <w:rFonts w:cs="Arial"/>
                <w:i/>
                <w:sz w:val="20"/>
                <w:szCs w:val="20"/>
              </w:rPr>
              <w:t>Políticas educativas en un mundo globalizado</w:t>
            </w:r>
            <w:r w:rsidRPr="00E43FC1">
              <w:rPr>
                <w:rFonts w:cs="Arial"/>
                <w:sz w:val="20"/>
                <w:szCs w:val="20"/>
              </w:rPr>
              <w:t>. España: Ediciones Morata.</w:t>
            </w:r>
          </w:p>
          <w:p w:rsidR="00ED517E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RODRÍGUEZ DIÉGUEZ, J. L. (1985)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Didáctica General. </w:t>
            </w:r>
            <w:r w:rsidRPr="00E43FC1">
              <w:rPr>
                <w:rFonts w:cs="Arial"/>
                <w:sz w:val="20"/>
                <w:szCs w:val="20"/>
              </w:rPr>
              <w:t>Madrid, Cincel.</w:t>
            </w:r>
          </w:p>
          <w:p w:rsidR="00D80AF2" w:rsidRPr="00E43FC1" w:rsidRDefault="00D80AF2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SARRAMONA, Jaume (</w:t>
            </w:r>
            <w:r w:rsidR="00056DC5" w:rsidRPr="00E43FC1">
              <w:rPr>
                <w:rFonts w:cs="Arial"/>
                <w:sz w:val="20"/>
                <w:szCs w:val="20"/>
              </w:rPr>
              <w:t>2008</w:t>
            </w:r>
            <w:r w:rsidRPr="00E43FC1">
              <w:rPr>
                <w:rFonts w:cs="Arial"/>
                <w:sz w:val="20"/>
                <w:szCs w:val="20"/>
              </w:rPr>
              <w:t xml:space="preserve">). </w:t>
            </w:r>
            <w:r w:rsidRPr="00E43FC1">
              <w:rPr>
                <w:rFonts w:cs="Arial"/>
                <w:i/>
                <w:sz w:val="20"/>
                <w:szCs w:val="20"/>
              </w:rPr>
              <w:t>Teoría de la Educación</w:t>
            </w:r>
            <w:r w:rsidR="00056DC5" w:rsidRPr="00E43FC1">
              <w:rPr>
                <w:rFonts w:cs="Arial"/>
                <w:i/>
                <w:sz w:val="20"/>
                <w:szCs w:val="20"/>
              </w:rPr>
              <w:t>. Reflexión y normativa pedagógica</w:t>
            </w:r>
            <w:r w:rsidRPr="00E43FC1">
              <w:rPr>
                <w:rFonts w:cs="Arial"/>
                <w:sz w:val="20"/>
                <w:szCs w:val="20"/>
              </w:rPr>
              <w:t xml:space="preserve"> (2ª ed.)</w:t>
            </w:r>
            <w:r w:rsidR="00056DC5" w:rsidRPr="00E43FC1">
              <w:rPr>
                <w:rFonts w:cs="Arial"/>
                <w:sz w:val="20"/>
                <w:szCs w:val="20"/>
              </w:rPr>
              <w:t>.</w:t>
            </w:r>
            <w:r w:rsidRPr="00E43FC1">
              <w:rPr>
                <w:rFonts w:cs="Arial"/>
                <w:sz w:val="20"/>
                <w:szCs w:val="20"/>
              </w:rPr>
              <w:t xml:space="preserve"> </w:t>
            </w:r>
            <w:r w:rsidR="00056DC5" w:rsidRPr="00E43FC1">
              <w:rPr>
                <w:rFonts w:cs="Arial"/>
                <w:sz w:val="20"/>
                <w:szCs w:val="20"/>
              </w:rPr>
              <w:t>España</w:t>
            </w:r>
            <w:r w:rsidRPr="00E43FC1">
              <w:rPr>
                <w:rFonts w:cs="Arial"/>
                <w:sz w:val="20"/>
                <w:szCs w:val="20"/>
              </w:rPr>
              <w:t>: Ariel</w:t>
            </w:r>
            <w:r w:rsidR="00056DC5" w:rsidRPr="00E43FC1">
              <w:rPr>
                <w:rFonts w:cs="Arial"/>
                <w:sz w:val="20"/>
                <w:szCs w:val="20"/>
              </w:rPr>
              <w:t xml:space="preserve"> Educación</w:t>
            </w:r>
            <w:r w:rsidRPr="00E43FC1">
              <w:rPr>
                <w:rFonts w:cs="Arial"/>
                <w:sz w:val="20"/>
                <w:szCs w:val="20"/>
              </w:rPr>
              <w:t>.</w:t>
            </w:r>
          </w:p>
          <w:p w:rsidR="00590A7F" w:rsidRPr="00E43FC1" w:rsidRDefault="00590A7F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TEDESCO, Juan Carlos (2005). </w:t>
            </w:r>
            <w:r w:rsidRPr="00E43FC1">
              <w:rPr>
                <w:rFonts w:cs="Arial"/>
                <w:i/>
                <w:sz w:val="20"/>
                <w:szCs w:val="20"/>
              </w:rPr>
              <w:t>Opiniones sobre política educativa</w:t>
            </w:r>
            <w:r w:rsidRPr="00E43FC1">
              <w:rPr>
                <w:rFonts w:cs="Arial"/>
                <w:sz w:val="20"/>
                <w:szCs w:val="20"/>
              </w:rPr>
              <w:t>. Argentina: Granica.</w:t>
            </w:r>
          </w:p>
          <w:p w:rsidR="008C39CB" w:rsidRPr="00E43FC1" w:rsidRDefault="00ED517E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 xml:space="preserve">TOURIÑÁN, J. M. (1987)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</w:t>
            </w:r>
            <w:r w:rsidRPr="00E43FC1">
              <w:rPr>
                <w:rFonts w:cs="Arial"/>
                <w:sz w:val="20"/>
                <w:szCs w:val="20"/>
              </w:rPr>
              <w:t>Madrid, Anaya.</w:t>
            </w:r>
          </w:p>
          <w:p w:rsidR="009177FB" w:rsidRPr="00E43FC1" w:rsidRDefault="009177FB" w:rsidP="008C39CB">
            <w:p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  <w:tc>
          <w:tcPr>
            <w:tcW w:w="2393" w:type="pct"/>
          </w:tcPr>
          <w:p w:rsidR="008C39CB" w:rsidRPr="00E43FC1" w:rsidRDefault="008C39CB" w:rsidP="00D80AF2">
            <w:pPr>
              <w:autoSpaceDE w:val="0"/>
              <w:autoSpaceDN w:val="0"/>
              <w:adjustRightInd w:val="0"/>
              <w:spacing w:after="0"/>
              <w:ind w:left="535" w:hanging="535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lastRenderedPageBreak/>
              <w:t xml:space="preserve">GARCÍA CARRASCO, J. y GARCÍA DEL DUJO, A. (1995) Epistemología pedagógica (I), </w:t>
            </w:r>
            <w:r w:rsidRPr="00E43FC1">
              <w:rPr>
                <w:rFonts w:cs="Arial"/>
                <w:i/>
                <w:iCs/>
                <w:sz w:val="20"/>
                <w:szCs w:val="20"/>
              </w:rPr>
              <w:t xml:space="preserve">Teoría de la Educación. Revista Interuniversitaria, 1, </w:t>
            </w:r>
            <w:r w:rsidRPr="00E43FC1">
              <w:rPr>
                <w:rFonts w:cs="Arial"/>
                <w:sz w:val="20"/>
                <w:szCs w:val="20"/>
              </w:rPr>
              <w:t>5-38.</w:t>
            </w:r>
          </w:p>
          <w:p w:rsidR="00D80AF2" w:rsidRPr="00E43FC1" w:rsidRDefault="00D80AF2" w:rsidP="00D80AF2">
            <w:pPr>
              <w:autoSpaceDE w:val="0"/>
              <w:autoSpaceDN w:val="0"/>
              <w:adjustRightInd w:val="0"/>
              <w:spacing w:after="0"/>
              <w:ind w:left="535" w:hanging="535"/>
              <w:jc w:val="both"/>
              <w:rPr>
                <w:rFonts w:cs="Arial"/>
                <w:sz w:val="20"/>
                <w:szCs w:val="20"/>
              </w:rPr>
            </w:pPr>
            <w:r w:rsidRPr="00E43FC1">
              <w:rPr>
                <w:rFonts w:cs="Arial"/>
                <w:sz w:val="20"/>
                <w:szCs w:val="20"/>
              </w:rPr>
              <w:t>MORALES, Luis Carlos (2014)</w:t>
            </w:r>
            <w:proofErr w:type="gramStart"/>
            <w:r w:rsidRPr="00E43FC1">
              <w:rPr>
                <w:rFonts w:cs="Arial"/>
                <w:sz w:val="20"/>
                <w:szCs w:val="20"/>
              </w:rPr>
              <w:t>.”El</w:t>
            </w:r>
            <w:proofErr w:type="gramEnd"/>
            <w:r w:rsidRPr="00E43FC1">
              <w:rPr>
                <w:rFonts w:cs="Arial"/>
                <w:sz w:val="20"/>
                <w:szCs w:val="20"/>
              </w:rPr>
              <w:t xml:space="preserve"> pensamiento crítico en la teoría educativa contemporánea”, en Revista Electrónica </w:t>
            </w:r>
            <w:r w:rsidRPr="00E43FC1">
              <w:rPr>
                <w:rFonts w:cs="Arial"/>
                <w:i/>
                <w:sz w:val="20"/>
                <w:szCs w:val="20"/>
              </w:rPr>
              <w:t>Actualidades Investigativas en Educación</w:t>
            </w:r>
            <w:r w:rsidRPr="00E43FC1">
              <w:rPr>
                <w:rFonts w:cs="Arial"/>
                <w:sz w:val="20"/>
                <w:szCs w:val="20"/>
              </w:rPr>
              <w:t>, vol. 4</w:t>
            </w:r>
            <w:r w:rsidR="002A3006" w:rsidRPr="00E43FC1">
              <w:rPr>
                <w:rFonts w:cs="Arial"/>
                <w:sz w:val="20"/>
                <w:szCs w:val="20"/>
              </w:rPr>
              <w:t>., núm. 2, mayo-agosto 2014. Costa Rica: Universidad de Costa Rica, pp.1-23.</w:t>
            </w:r>
          </w:p>
          <w:p w:rsidR="00C1073E" w:rsidRPr="00E43FC1" w:rsidRDefault="00C1073E" w:rsidP="00B16DE6">
            <w:pPr>
              <w:spacing w:after="0" w:line="240" w:lineRule="auto"/>
              <w:ind w:left="251" w:hanging="251"/>
              <w:contextualSpacing/>
              <w:jc w:val="both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</w:tbl>
    <w:p w:rsidR="00813B97" w:rsidRPr="00E43FC1" w:rsidRDefault="00813B97">
      <w:pPr>
        <w:rPr>
          <w:sz w:val="20"/>
          <w:szCs w:val="20"/>
        </w:rPr>
      </w:pPr>
    </w:p>
    <w:sectPr w:rsidR="00813B97" w:rsidRPr="00E43FC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F8C" w:rsidRDefault="00474F8C" w:rsidP="00E43FC1">
      <w:pPr>
        <w:spacing w:after="0" w:line="240" w:lineRule="auto"/>
      </w:pPr>
      <w:r>
        <w:separator/>
      </w:r>
    </w:p>
  </w:endnote>
  <w:endnote w:type="continuationSeparator" w:id="0">
    <w:p w:rsidR="00474F8C" w:rsidRDefault="00474F8C" w:rsidP="00E4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00000003" w:usb1="5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F8C" w:rsidRDefault="00474F8C" w:rsidP="00E43FC1">
      <w:pPr>
        <w:spacing w:after="0" w:line="240" w:lineRule="auto"/>
      </w:pPr>
      <w:r>
        <w:separator/>
      </w:r>
    </w:p>
  </w:footnote>
  <w:footnote w:type="continuationSeparator" w:id="0">
    <w:p w:rsidR="00474F8C" w:rsidRDefault="00474F8C" w:rsidP="00E43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E43FC1" w:rsidRPr="004B10D1" w:rsidTr="00683AE3">
      <w:trPr>
        <w:trHeight w:val="600"/>
      </w:trPr>
      <w:tc>
        <w:tcPr>
          <w:tcW w:w="9968" w:type="dxa"/>
          <w:vAlign w:val="center"/>
        </w:tcPr>
        <w:p w:rsidR="00E43FC1" w:rsidRPr="0090363F" w:rsidRDefault="00E43FC1" w:rsidP="00E43FC1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Teorías</w:t>
          </w:r>
          <w:r>
            <w:rPr>
              <w:rFonts w:ascii="Cambria" w:hAnsi="Cambria"/>
              <w:i/>
              <w:szCs w:val="26"/>
            </w:rPr>
            <w:t xml:space="preserve"> y políticas educativas</w:t>
          </w:r>
        </w:p>
      </w:tc>
      <w:tc>
        <w:tcPr>
          <w:tcW w:w="2786" w:type="dxa"/>
        </w:tcPr>
        <w:p w:rsidR="00E43FC1" w:rsidRPr="004B10D1" w:rsidRDefault="00E43FC1" w:rsidP="00E43FC1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234F6AD" wp14:editId="44E7EC0A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E43FC1" w:rsidRDefault="00E43F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2CCC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7E6578"/>
    <w:multiLevelType w:val="hybridMultilevel"/>
    <w:tmpl w:val="EE164904"/>
    <w:lvl w:ilvl="0" w:tplc="992830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71E3A"/>
    <w:multiLevelType w:val="hybridMultilevel"/>
    <w:tmpl w:val="B226ECB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05147"/>
    <w:rsid w:val="00056DC5"/>
    <w:rsid w:val="00070B2A"/>
    <w:rsid w:val="00094E8E"/>
    <w:rsid w:val="000A2278"/>
    <w:rsid w:val="000E53C6"/>
    <w:rsid w:val="000E6CC5"/>
    <w:rsid w:val="00131DA4"/>
    <w:rsid w:val="00137151"/>
    <w:rsid w:val="001463CC"/>
    <w:rsid w:val="00164509"/>
    <w:rsid w:val="0017304E"/>
    <w:rsid w:val="00184A7F"/>
    <w:rsid w:val="001F0CDA"/>
    <w:rsid w:val="0028304A"/>
    <w:rsid w:val="00283A22"/>
    <w:rsid w:val="002A3006"/>
    <w:rsid w:val="002B69B4"/>
    <w:rsid w:val="0034354B"/>
    <w:rsid w:val="0034715E"/>
    <w:rsid w:val="00350982"/>
    <w:rsid w:val="0037421A"/>
    <w:rsid w:val="003B76FC"/>
    <w:rsid w:val="003C7447"/>
    <w:rsid w:val="004521C8"/>
    <w:rsid w:val="00474F8C"/>
    <w:rsid w:val="004B061C"/>
    <w:rsid w:val="004B0FA1"/>
    <w:rsid w:val="004D54C9"/>
    <w:rsid w:val="004E40CB"/>
    <w:rsid w:val="005841C9"/>
    <w:rsid w:val="00585A7E"/>
    <w:rsid w:val="00590A7F"/>
    <w:rsid w:val="005A706D"/>
    <w:rsid w:val="005B3A54"/>
    <w:rsid w:val="005C22F2"/>
    <w:rsid w:val="006028DA"/>
    <w:rsid w:val="0061497C"/>
    <w:rsid w:val="006201E7"/>
    <w:rsid w:val="006834EB"/>
    <w:rsid w:val="0069308C"/>
    <w:rsid w:val="006D46E9"/>
    <w:rsid w:val="006F7859"/>
    <w:rsid w:val="0074561A"/>
    <w:rsid w:val="00755C7C"/>
    <w:rsid w:val="007826D5"/>
    <w:rsid w:val="00785495"/>
    <w:rsid w:val="007911AC"/>
    <w:rsid w:val="007D5EE4"/>
    <w:rsid w:val="00813B97"/>
    <w:rsid w:val="00844465"/>
    <w:rsid w:val="00846AB4"/>
    <w:rsid w:val="008C39CB"/>
    <w:rsid w:val="008C6000"/>
    <w:rsid w:val="009005E5"/>
    <w:rsid w:val="009177FB"/>
    <w:rsid w:val="00924040"/>
    <w:rsid w:val="00931633"/>
    <w:rsid w:val="009913BB"/>
    <w:rsid w:val="00996B9F"/>
    <w:rsid w:val="009A2B19"/>
    <w:rsid w:val="009C560A"/>
    <w:rsid w:val="00A525A1"/>
    <w:rsid w:val="00A570F6"/>
    <w:rsid w:val="00AB1C7A"/>
    <w:rsid w:val="00AE4866"/>
    <w:rsid w:val="00B06900"/>
    <w:rsid w:val="00B16DE6"/>
    <w:rsid w:val="00B358F9"/>
    <w:rsid w:val="00B43220"/>
    <w:rsid w:val="00B660D9"/>
    <w:rsid w:val="00B741EB"/>
    <w:rsid w:val="00BA5711"/>
    <w:rsid w:val="00BC1CE4"/>
    <w:rsid w:val="00BD01C6"/>
    <w:rsid w:val="00BF5D7A"/>
    <w:rsid w:val="00C1073E"/>
    <w:rsid w:val="00C2309D"/>
    <w:rsid w:val="00C35225"/>
    <w:rsid w:val="00C529C3"/>
    <w:rsid w:val="00C73BAF"/>
    <w:rsid w:val="00C92384"/>
    <w:rsid w:val="00CC2DBE"/>
    <w:rsid w:val="00CC7503"/>
    <w:rsid w:val="00D17B14"/>
    <w:rsid w:val="00D40095"/>
    <w:rsid w:val="00D63F14"/>
    <w:rsid w:val="00D80AF2"/>
    <w:rsid w:val="00DA3C93"/>
    <w:rsid w:val="00DA4CD5"/>
    <w:rsid w:val="00DB79BA"/>
    <w:rsid w:val="00DD1019"/>
    <w:rsid w:val="00DD15E9"/>
    <w:rsid w:val="00DE4B9A"/>
    <w:rsid w:val="00E2074F"/>
    <w:rsid w:val="00E3346D"/>
    <w:rsid w:val="00E43FC1"/>
    <w:rsid w:val="00E554EA"/>
    <w:rsid w:val="00E63E15"/>
    <w:rsid w:val="00E7560F"/>
    <w:rsid w:val="00E816F1"/>
    <w:rsid w:val="00E8711C"/>
    <w:rsid w:val="00EA73F9"/>
    <w:rsid w:val="00EC7C00"/>
    <w:rsid w:val="00ED4943"/>
    <w:rsid w:val="00ED517E"/>
    <w:rsid w:val="00EE562F"/>
    <w:rsid w:val="00EF2A11"/>
    <w:rsid w:val="00F22396"/>
    <w:rsid w:val="00F2513A"/>
    <w:rsid w:val="00F54DDF"/>
    <w:rsid w:val="00FA64BF"/>
    <w:rsid w:val="00FE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72763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qFormat/>
    <w:rsid w:val="00FA64B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A64BF"/>
    <w:pPr>
      <w:keepNext/>
      <w:numPr>
        <w:ilvl w:val="1"/>
        <w:numId w:val="1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A64BF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FA64B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FA64BF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A64B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FA64B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FA64B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FA64B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943"/>
    <w:rPr>
      <w:rFonts w:ascii="Tahoma" w:eastAsiaTheme="minorEastAsia" w:hAnsi="Tahoma" w:cs="Tahoma"/>
      <w:sz w:val="16"/>
      <w:szCs w:val="16"/>
      <w:lang w:eastAsia="es-MX"/>
    </w:rPr>
  </w:style>
  <w:style w:type="paragraph" w:styleId="Textoindependiente2">
    <w:name w:val="Body Text 2"/>
    <w:basedOn w:val="Normal"/>
    <w:link w:val="Textoindependiente2Car"/>
    <w:rsid w:val="00BC1C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C1CE4"/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A64BF"/>
    <w:rPr>
      <w:rFonts w:ascii="Times New Roman" w:eastAsia="Times New Roman" w:hAnsi="Times New Roman" w:cs="Times New Roman"/>
      <w:b/>
      <w:i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FA64BF"/>
    <w:rPr>
      <w:rFonts w:ascii="Times New Roman" w:eastAsia="Times New Roman" w:hAnsi="Times New Roman" w:cs="Times New Roman"/>
      <w:b/>
      <w:i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A64B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A64BF"/>
    <w:rPr>
      <w:rFonts w:ascii="Times New Roman" w:eastAsia="Times New Roman" w:hAnsi="Times New Roman" w:cs="Times New Roman"/>
      <w:i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FA64BF"/>
    <w:rPr>
      <w:rFonts w:ascii="Arial" w:eastAsia="Times New Roman" w:hAnsi="Arial" w:cs="Times New Roman"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FA64BF"/>
    <w:rPr>
      <w:rFonts w:ascii="Arial" w:eastAsia="Times New Roman" w:hAnsi="Arial" w:cs="Times New Roman"/>
      <w:i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FA64BF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character" w:customStyle="1" w:styleId="A4">
    <w:name w:val="A4"/>
    <w:uiPriority w:val="99"/>
    <w:rsid w:val="00E63E15"/>
    <w:rPr>
      <w:rFonts w:cs="Gandhi Sans"/>
      <w:color w:val="000000"/>
      <w:sz w:val="20"/>
      <w:szCs w:val="20"/>
    </w:rPr>
  </w:style>
  <w:style w:type="paragraph" w:styleId="Prrafodelista">
    <w:name w:val="List Paragraph"/>
    <w:basedOn w:val="Normal"/>
    <w:uiPriority w:val="34"/>
    <w:qFormat/>
    <w:rsid w:val="001F0C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43F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FC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43F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FC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2861</Words>
  <Characters>15739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3</cp:revision>
  <dcterms:created xsi:type="dcterms:W3CDTF">2018-02-01T18:28:00Z</dcterms:created>
  <dcterms:modified xsi:type="dcterms:W3CDTF">2018-05-11T20:00:00Z</dcterms:modified>
</cp:coreProperties>
</file>