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2"/>
        <w:gridCol w:w="203"/>
        <w:gridCol w:w="493"/>
        <w:gridCol w:w="176"/>
        <w:gridCol w:w="117"/>
        <w:gridCol w:w="179"/>
        <w:gridCol w:w="137"/>
        <w:gridCol w:w="286"/>
        <w:gridCol w:w="175"/>
        <w:gridCol w:w="299"/>
        <w:gridCol w:w="627"/>
        <w:gridCol w:w="255"/>
        <w:gridCol w:w="421"/>
        <w:gridCol w:w="291"/>
        <w:gridCol w:w="876"/>
        <w:gridCol w:w="35"/>
        <w:gridCol w:w="168"/>
        <w:gridCol w:w="31"/>
        <w:gridCol w:w="250"/>
        <w:gridCol w:w="290"/>
        <w:gridCol w:w="20"/>
        <w:gridCol w:w="40"/>
        <w:gridCol w:w="142"/>
        <w:gridCol w:w="60"/>
        <w:gridCol w:w="523"/>
        <w:gridCol w:w="26"/>
        <w:gridCol w:w="204"/>
        <w:gridCol w:w="231"/>
        <w:gridCol w:w="33"/>
        <w:gridCol w:w="543"/>
        <w:gridCol w:w="18"/>
        <w:gridCol w:w="541"/>
        <w:gridCol w:w="26"/>
      </w:tblGrid>
      <w:tr w:rsidR="00813B97" w:rsidRPr="00131717" w:rsidTr="00131717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131717" w:rsidTr="00131717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31717" w:rsidTr="00131717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131717" w:rsidTr="00131717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31717" w:rsidTr="00131717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285D37" w:rsidP="003C3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Razonamiento y solución de problemas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13171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SHLI03217</w:t>
            </w:r>
          </w:p>
        </w:tc>
      </w:tr>
      <w:tr w:rsidR="00813B97" w:rsidRPr="0013171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31717" w:rsidTr="00131717">
        <w:trPr>
          <w:gridAfter w:val="1"/>
          <w:wAfter w:w="14" w:type="pct"/>
          <w:trHeight w:val="291"/>
        </w:trPr>
        <w:tc>
          <w:tcPr>
            <w:tcW w:w="7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29/03/2017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131717" w:rsidTr="00131717">
        <w:trPr>
          <w:gridAfter w:val="1"/>
          <w:wAfter w:w="14" w:type="pct"/>
          <w:trHeight w:val="254"/>
        </w:trPr>
        <w:tc>
          <w:tcPr>
            <w:tcW w:w="7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5A69A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Dra. María de la Paloma Olivares Guerrero</w:t>
            </w:r>
          </w:p>
        </w:tc>
      </w:tr>
      <w:tr w:rsidR="00813B97" w:rsidRPr="0013171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31717" w:rsidTr="00131717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31717" w:rsidRDefault="002E2A3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31717" w:rsidRDefault="00285D37" w:rsidP="00285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3171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31717" w:rsidRDefault="005A69A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31717" w:rsidTr="00131717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3171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31717" w:rsidRDefault="002E2A3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31717" w:rsidRDefault="00285D3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3171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131717" w:rsidRPr="00131717" w:rsidTr="00131717">
        <w:trPr>
          <w:gridAfter w:val="1"/>
          <w:wAfter w:w="14" w:type="pct"/>
          <w:trHeight w:val="522"/>
        </w:trPr>
        <w:tc>
          <w:tcPr>
            <w:tcW w:w="11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131717" w:rsidRPr="00131717" w:rsidRDefault="00131717" w:rsidP="00131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717" w:rsidRPr="00131717" w:rsidRDefault="00131717" w:rsidP="00131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31717" w:rsidRPr="00131717" w:rsidRDefault="00131717" w:rsidP="00131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717" w:rsidRPr="00131717" w:rsidRDefault="00131717" w:rsidP="00131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131717" w:rsidRPr="00131717" w:rsidRDefault="00131717" w:rsidP="00131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717" w:rsidRPr="00131717" w:rsidRDefault="00131717" w:rsidP="00131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31717" w:rsidRPr="00131717" w:rsidRDefault="00131717" w:rsidP="00131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1717" w:rsidRPr="00131717" w:rsidRDefault="00131717" w:rsidP="00131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3171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3171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3171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13171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Formativa   ( 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Metodológica</w:t>
            </w:r>
            <w:r w:rsidR="005A69A8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13171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13171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  )  Profundización      ( 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Complementaria  </w:t>
            </w:r>
          </w:p>
        </w:tc>
      </w:tr>
      <w:tr w:rsidR="00813B97" w:rsidRPr="0013171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2F3190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</w:t>
            </w:r>
            <w:r w:rsidR="002F3190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X 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Taller   (</w:t>
            </w:r>
            <w:r w:rsidR="002F3190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) Laboratorio   (     ) Seminario</w:t>
            </w:r>
          </w:p>
        </w:tc>
      </w:tr>
      <w:tr w:rsidR="00813B97" w:rsidRPr="0013171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3171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5A69A8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  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 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131717" w:rsidTr="0013171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31717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131717" w:rsidTr="00131717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Default="00813B97" w:rsidP="00DB04EA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</w:t>
            </w:r>
            <w:r w:rsidR="00DB04EA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con estudios o experiencia en   Filosofía, Educación, Psicología</w:t>
            </w:r>
            <w:r w:rsidR="00623FA3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, Historia. Preferentemente a nivel Posgrado.</w:t>
            </w:r>
          </w:p>
          <w:p w:rsidR="00131717" w:rsidRDefault="00131717" w:rsidP="00DB04EA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Se sugiere que el profesor que imparta esta UDA posea las siguientes competencias:</w:t>
            </w:r>
          </w:p>
          <w:p w:rsidR="00131717" w:rsidRPr="00131717" w:rsidRDefault="00131717" w:rsidP="00131717">
            <w:pPr>
              <w:pStyle w:val="Prrafodelista"/>
              <w:numPr>
                <w:ilvl w:val="0"/>
                <w:numId w:val="11"/>
              </w:numPr>
              <w:spacing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131717">
              <w:rPr>
                <w:rFonts w:cs="Times New Roman"/>
                <w:sz w:val="20"/>
                <w:szCs w:val="20"/>
              </w:rPr>
              <w:t>Reflexiona sobre su práctica docente, e incorpora elementos innovadores que contribuyan a su mejora continua.</w:t>
            </w:r>
            <w:r w:rsidRPr="0013171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:rsidR="00131717" w:rsidRPr="00131717" w:rsidRDefault="00131717" w:rsidP="00131717">
            <w:pPr>
              <w:pStyle w:val="Prrafodelista"/>
              <w:numPr>
                <w:ilvl w:val="0"/>
                <w:numId w:val="11"/>
              </w:numPr>
              <w:spacing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131717">
              <w:rPr>
                <w:rFonts w:cs="Times New Roman"/>
                <w:sz w:val="20"/>
                <w:szCs w:val="20"/>
              </w:rPr>
              <w:t>Diseña y emplea diferentes ambientes, herramientas y recursos didácticos.</w:t>
            </w:r>
            <w:r w:rsidRPr="0013171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:rsidR="00131717" w:rsidRPr="00131717" w:rsidRDefault="00131717" w:rsidP="00131717">
            <w:pPr>
              <w:pStyle w:val="Prrafodelista"/>
              <w:numPr>
                <w:ilvl w:val="0"/>
                <w:numId w:val="11"/>
              </w:numPr>
              <w:spacing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131717">
              <w:rPr>
                <w:rFonts w:cs="Times New Roman"/>
                <w:sz w:val="20"/>
                <w:szCs w:val="20"/>
              </w:rPr>
              <w:t>Planifica los procesos de enseñanza y aprendizaje.</w:t>
            </w:r>
            <w:r w:rsidRPr="0013171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:rsidR="00131717" w:rsidRPr="00131717" w:rsidRDefault="00131717" w:rsidP="00131717">
            <w:pPr>
              <w:pStyle w:val="Prrafodelista"/>
              <w:numPr>
                <w:ilvl w:val="0"/>
                <w:numId w:val="11"/>
              </w:numPr>
              <w:spacing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131717">
              <w:rPr>
                <w:rFonts w:cs="Times New Roman"/>
                <w:sz w:val="20"/>
                <w:szCs w:val="20"/>
              </w:rPr>
              <w:t>Promueve y planifica el trabajo autónomo del estudiante, haciendo uso de diversas metodologías de aprendizaje.</w:t>
            </w:r>
            <w:r w:rsidRPr="0013171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:rsidR="00131717" w:rsidRPr="00131717" w:rsidRDefault="00131717" w:rsidP="00131717">
            <w:pPr>
              <w:pStyle w:val="Prrafodelista"/>
              <w:numPr>
                <w:ilvl w:val="0"/>
                <w:numId w:val="11"/>
              </w:numPr>
              <w:spacing w:before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cs="Times New Roman"/>
                <w:sz w:val="20"/>
                <w:szCs w:val="20"/>
              </w:rPr>
              <w:t>Planifica el proceso de valoración del desempeño académico de los estudiantes, mediante el diseño de los instrumentos apropiados a los diferentes tipos de evaluación (diagnóstica, continua y sumativa) para promover la formación integral del educando.</w:t>
            </w:r>
          </w:p>
        </w:tc>
      </w:tr>
      <w:tr w:rsidR="00813B97" w:rsidRPr="00131717" w:rsidTr="0013171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3171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131717" w:rsidTr="00131717">
        <w:trPr>
          <w:jc w:val="center"/>
        </w:trPr>
        <w:tc>
          <w:tcPr>
            <w:tcW w:w="5000" w:type="pct"/>
            <w:gridSpan w:val="2"/>
          </w:tcPr>
          <w:p w:rsidR="00131717" w:rsidRDefault="00131717" w:rsidP="00181A73">
            <w:pPr>
              <w:spacing w:before="240" w:after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contribuye al fortalecimiento de las siguientes competencias genéricas: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color w:val="000000"/>
                <w:sz w:val="20"/>
                <w:szCs w:val="20"/>
              </w:rPr>
            </w:pPr>
            <w:r w:rsidRPr="00131717">
              <w:rPr>
                <w:color w:val="000000"/>
                <w:sz w:val="20"/>
                <w:szCs w:val="20"/>
              </w:rPr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sz w:val="20"/>
                <w:szCs w:val="20"/>
              </w:rPr>
            </w:pPr>
            <w:r w:rsidRPr="00131717">
              <w:rPr>
                <w:color w:val="000000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color w:val="000000"/>
                <w:sz w:val="20"/>
                <w:szCs w:val="20"/>
              </w:rPr>
            </w:pPr>
            <w:r w:rsidRPr="00131717">
              <w:rPr>
                <w:color w:val="000000"/>
                <w:sz w:val="20"/>
                <w:szCs w:val="2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color w:val="000000"/>
                <w:sz w:val="20"/>
                <w:szCs w:val="20"/>
              </w:rPr>
            </w:pPr>
            <w:r w:rsidRPr="00131717">
              <w:rPr>
                <w:color w:val="000000"/>
                <w:sz w:val="20"/>
                <w:szCs w:val="20"/>
              </w:rPr>
              <w:t>CG6. Reconoce las habilidades y fortalezas de las personas y, en un ambiente de confianza, propicia la colaboración necesaria para lograr el cumplimiento de metas o proyectos.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color w:val="000000"/>
                <w:sz w:val="20"/>
                <w:szCs w:val="20"/>
              </w:rPr>
            </w:pPr>
            <w:r w:rsidRPr="00131717">
              <w:rPr>
                <w:color w:val="000000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131717" w:rsidRDefault="00131717" w:rsidP="00131717">
            <w:pPr>
              <w:spacing w:after="0" w:line="276" w:lineRule="auto"/>
              <w:ind w:left="578" w:hanging="578"/>
              <w:jc w:val="both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sz w:val="20"/>
                <w:szCs w:val="20"/>
              </w:rPr>
            </w:pPr>
          </w:p>
          <w:p w:rsidR="00131717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l desarrollo de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</w:t>
            </w:r>
            <w:r w:rsid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CE6.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Crea y evalúa ambientes favorables y desafiantes para el aprendizaje.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CE7.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Desarrolla el pensamiento lógico, crítico y creativo de los educandos.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CE8.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Diseña e implementa acciones educativas que integran a personas con necesidades especiales.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CE9.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CE10.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Educa en valores, en formación ciudadana y en democracia.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CE11.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CE12.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Genera Innovaciones en distintos ámbitos del sistema educativo.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CE13.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Conoce la teoría educativa y hace uso crítico de ella en diferentes contextos.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CE14.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Orienta y facilita con acciones educativas los procesos de cambio en la comunidad.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CE15.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Analiza críticamente las políticas educativas.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CE16.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 xml:space="preserve">Genera e </w:t>
            </w:r>
            <w:proofErr w:type="spellStart"/>
            <w:r w:rsidRPr="00131717">
              <w:rPr>
                <w:rFonts w:eastAsia="Times New Roman" w:cs="Times New Roman"/>
                <w:sz w:val="20"/>
                <w:szCs w:val="20"/>
              </w:rPr>
              <w:t>implementa</w:t>
            </w:r>
            <w:proofErr w:type="spellEnd"/>
            <w:r w:rsidRPr="00131717">
              <w:rPr>
                <w:rFonts w:eastAsia="Times New Roman" w:cs="Times New Roman"/>
                <w:sz w:val="20"/>
                <w:szCs w:val="20"/>
              </w:rPr>
              <w:t xml:space="preserve"> estrategias educativas que respondan a la diversidad socio – cultural.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CE17.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Conoce los procesos históricos de la educación de su país.</w:t>
            </w:r>
          </w:p>
          <w:p w:rsidR="00131717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CE18.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Interactúa social y educativamente con diferentes actores de la comunidad para favorecer los procesos de desarrollo.</w:t>
            </w:r>
          </w:p>
          <w:p w:rsidR="00996B9F" w:rsidRPr="00131717" w:rsidRDefault="00131717" w:rsidP="00131717">
            <w:pPr>
              <w:spacing w:after="0" w:line="276" w:lineRule="auto"/>
              <w:ind w:left="578" w:hanging="57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CE19. </w:t>
            </w:r>
            <w:r w:rsidRPr="00131717">
              <w:rPr>
                <w:rFonts w:eastAsia="Times New Roman" w:cs="Times New Roman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</w:tc>
      </w:tr>
      <w:tr w:rsidR="00813B97" w:rsidRPr="00131717" w:rsidTr="0013171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3171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131717" w:rsidTr="00131717">
        <w:trPr>
          <w:jc w:val="center"/>
        </w:trPr>
        <w:tc>
          <w:tcPr>
            <w:tcW w:w="5000" w:type="pct"/>
            <w:gridSpan w:val="2"/>
          </w:tcPr>
          <w:p w:rsidR="00181A73" w:rsidRPr="00131717" w:rsidRDefault="00181A73" w:rsidP="00181A73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 su transversalidad.</w:t>
            </w:r>
          </w:p>
          <w:p w:rsidR="00181A73" w:rsidRPr="00131717" w:rsidRDefault="00181A73" w:rsidP="00181A73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 unidad de aprendizaje se caracteriza porque proporciona al estudiante las herramientas necesarias para descubrir y/o identificar problemas (predominantemente educativos), e implementar estrategias de solución </w:t>
            </w:r>
            <w:r w:rsidR="001C558C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basadas en conductas éticas y razonablemente lógicas. </w:t>
            </w:r>
          </w:p>
          <w:p w:rsidR="00996B9F" w:rsidRPr="00131717" w:rsidRDefault="001C558C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Como Optativa, s</w:t>
            </w:r>
            <w:r w:rsidR="00813B97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 imparte en 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cualquier</w:t>
            </w:r>
            <w:r w:rsidR="00813B97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. Al ser transversal,</w:t>
            </w:r>
            <w:r w:rsidR="00813B97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 relaciona con 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todas </w:t>
            </w:r>
            <w:r w:rsidR="00813B97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las unidades de </w:t>
            </w:r>
            <w:r w:rsidR="00813B97"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aprendizaje</w:t>
            </w:r>
            <w:r w:rsidRPr="00131717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  <w:bookmarkStart w:id="1" w:name="_GoBack"/>
            <w:bookmarkEnd w:id="1"/>
          </w:p>
        </w:tc>
      </w:tr>
      <w:tr w:rsidR="00813B97" w:rsidRPr="00131717" w:rsidTr="0013171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13171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131717" w:rsidTr="00131717">
        <w:trPr>
          <w:jc w:val="center"/>
        </w:trPr>
        <w:tc>
          <w:tcPr>
            <w:tcW w:w="5000" w:type="pct"/>
            <w:gridSpan w:val="2"/>
            <w:vAlign w:val="center"/>
          </w:tcPr>
          <w:p w:rsidR="001C558C" w:rsidRPr="00131717" w:rsidRDefault="001C558C" w:rsidP="00867B5E">
            <w:pPr>
              <w:pStyle w:val="Prrafodelista"/>
              <w:numPr>
                <w:ilvl w:val="0"/>
                <w:numId w:val="10"/>
              </w:numPr>
              <w:spacing w:before="240"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31717">
              <w:rPr>
                <w:rFonts w:eastAsia="Times New Roman" w:cs="Times New Roman"/>
                <w:sz w:val="20"/>
                <w:szCs w:val="20"/>
              </w:rPr>
              <w:t>Crea y evalúa ambientes favorables y desafiantes para el aprendizaje.</w:t>
            </w:r>
          </w:p>
          <w:p w:rsidR="001C558C" w:rsidRPr="00131717" w:rsidRDefault="001C558C" w:rsidP="00867B5E">
            <w:pPr>
              <w:pStyle w:val="Prrafodelista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31717">
              <w:rPr>
                <w:rFonts w:eastAsia="Times New Roman" w:cs="Times New Roman"/>
                <w:sz w:val="20"/>
                <w:szCs w:val="20"/>
              </w:rPr>
              <w:t>Desarrolla el pensamiento lógico, crítico y creativo de los educandos.</w:t>
            </w:r>
          </w:p>
          <w:p w:rsidR="001C558C" w:rsidRPr="00131717" w:rsidRDefault="001C558C" w:rsidP="00867B5E">
            <w:pPr>
              <w:pStyle w:val="Prrafodelista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31717">
              <w:rPr>
                <w:rFonts w:eastAsia="Times New Roman" w:cs="Times New Roman"/>
                <w:sz w:val="20"/>
                <w:szCs w:val="20"/>
              </w:rPr>
              <w:t>Educa en valores, en formación ciudadana y en democracia.</w:t>
            </w:r>
          </w:p>
          <w:p w:rsidR="001C558C" w:rsidRPr="00131717" w:rsidRDefault="001C558C" w:rsidP="00867B5E">
            <w:pPr>
              <w:pStyle w:val="Prrafodelista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31717">
              <w:rPr>
                <w:rFonts w:eastAsia="Times New Roman" w:cs="Times New Roman"/>
                <w:sz w:val="20"/>
                <w:szCs w:val="20"/>
              </w:rPr>
              <w:t>Orienta y facilita con acciones educativas los procesos de cambio en la comunidad.</w:t>
            </w:r>
          </w:p>
          <w:p w:rsidR="001C558C" w:rsidRPr="00131717" w:rsidRDefault="001C558C" w:rsidP="00867B5E">
            <w:pPr>
              <w:pStyle w:val="Prrafodelista"/>
              <w:numPr>
                <w:ilvl w:val="0"/>
                <w:numId w:val="10"/>
              </w:numPr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31717">
              <w:rPr>
                <w:rFonts w:eastAsia="Times New Roman" w:cs="Times New Roman"/>
                <w:sz w:val="20"/>
                <w:szCs w:val="20"/>
              </w:rPr>
              <w:t xml:space="preserve">Genera e </w:t>
            </w:r>
            <w:proofErr w:type="spellStart"/>
            <w:r w:rsidRPr="00131717">
              <w:rPr>
                <w:rFonts w:eastAsia="Times New Roman" w:cs="Times New Roman"/>
                <w:sz w:val="20"/>
                <w:szCs w:val="20"/>
              </w:rPr>
              <w:t>implementa</w:t>
            </w:r>
            <w:proofErr w:type="spellEnd"/>
            <w:r w:rsidRPr="00131717">
              <w:rPr>
                <w:rFonts w:eastAsia="Times New Roman" w:cs="Times New Roman"/>
                <w:sz w:val="20"/>
                <w:szCs w:val="20"/>
              </w:rPr>
              <w:t xml:space="preserve"> estrategias educativas que respondan a la diversidad socio – cultural.</w:t>
            </w:r>
          </w:p>
        </w:tc>
      </w:tr>
      <w:tr w:rsidR="00813B97" w:rsidRPr="00131717" w:rsidTr="0013171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3171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131717" w:rsidTr="00131717">
        <w:trPr>
          <w:jc w:val="center"/>
        </w:trPr>
        <w:tc>
          <w:tcPr>
            <w:tcW w:w="5000" w:type="pct"/>
            <w:gridSpan w:val="2"/>
            <w:vAlign w:val="center"/>
          </w:tcPr>
          <w:p w:rsidR="00813B97" w:rsidRPr="00131717" w:rsidRDefault="00813B97" w:rsidP="006F7859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00"/>
              <w:gridCol w:w="2445"/>
              <w:gridCol w:w="1746"/>
              <w:gridCol w:w="1384"/>
            </w:tblGrid>
            <w:tr w:rsidR="00B12C16" w:rsidRPr="00131717" w:rsidTr="00E16FB7">
              <w:trPr>
                <w:jc w:val="center"/>
              </w:trPr>
              <w:tc>
                <w:tcPr>
                  <w:tcW w:w="1500" w:type="dxa"/>
                </w:tcPr>
                <w:p w:rsidR="00E16FB7" w:rsidRPr="00131717" w:rsidRDefault="00E16FB7" w:rsidP="00FD3949">
                  <w:pPr>
                    <w:ind w:left="206"/>
                    <w:rPr>
                      <w:b/>
                      <w:sz w:val="20"/>
                      <w:szCs w:val="20"/>
                    </w:rPr>
                  </w:pPr>
                  <w:r w:rsidRPr="00131717">
                    <w:rPr>
                      <w:b/>
                      <w:sz w:val="20"/>
                      <w:szCs w:val="20"/>
                    </w:rPr>
                    <w:t>Introducción</w:t>
                  </w:r>
                </w:p>
                <w:p w:rsidR="00E16FB7" w:rsidRPr="00131717" w:rsidRDefault="00E16FB7" w:rsidP="00FD3949">
                  <w:pPr>
                    <w:pStyle w:val="Prrafodelista"/>
                    <w:numPr>
                      <w:ilvl w:val="0"/>
                      <w:numId w:val="5"/>
                    </w:numPr>
                    <w:ind w:left="200" w:hanging="200"/>
                    <w:jc w:val="both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Las clases de inteligencia.</w:t>
                  </w:r>
                </w:p>
                <w:p w:rsidR="00E16FB7" w:rsidRPr="00131717" w:rsidRDefault="00E16FB7" w:rsidP="00FD3949">
                  <w:pPr>
                    <w:pStyle w:val="Prrafodelista"/>
                    <w:numPr>
                      <w:ilvl w:val="0"/>
                      <w:numId w:val="5"/>
                    </w:numPr>
                    <w:ind w:left="200" w:hanging="200"/>
                    <w:jc w:val="both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 xml:space="preserve">El </w:t>
                  </w:r>
                  <w:proofErr w:type="gramStart"/>
                  <w:r w:rsidRPr="00131717">
                    <w:rPr>
                      <w:sz w:val="20"/>
                      <w:szCs w:val="20"/>
                    </w:rPr>
                    <w:t>razona-miento</w:t>
                  </w:r>
                  <w:proofErr w:type="gramEnd"/>
                  <w:r w:rsidRPr="00131717">
                    <w:rPr>
                      <w:sz w:val="20"/>
                      <w:szCs w:val="20"/>
                    </w:rPr>
                    <w:t xml:space="preserve"> y sus tipos.</w:t>
                  </w:r>
                </w:p>
                <w:p w:rsidR="00E16FB7" w:rsidRPr="00131717" w:rsidRDefault="00E16FB7" w:rsidP="00FD3949">
                  <w:pPr>
                    <w:pStyle w:val="Prrafodelista"/>
                    <w:numPr>
                      <w:ilvl w:val="0"/>
                      <w:numId w:val="5"/>
                    </w:numPr>
                    <w:ind w:left="200" w:hanging="200"/>
                    <w:jc w:val="both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Similitudes y diferencias entre pensamiento crítico, creativo y reflexivo.</w:t>
                  </w:r>
                </w:p>
              </w:tc>
              <w:tc>
                <w:tcPr>
                  <w:tcW w:w="2076" w:type="dxa"/>
                </w:tcPr>
                <w:p w:rsidR="00E16FB7" w:rsidRPr="00131717" w:rsidRDefault="00E16FB7" w:rsidP="00FD3949">
                  <w:pPr>
                    <w:numPr>
                      <w:ilvl w:val="0"/>
                      <w:numId w:val="2"/>
                    </w:numPr>
                    <w:ind w:right="274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31717">
                    <w:rPr>
                      <w:b/>
                      <w:sz w:val="20"/>
                      <w:szCs w:val="20"/>
                    </w:rPr>
                    <w:t>Elementos de lógica básica</w:t>
                  </w:r>
                </w:p>
                <w:p w:rsidR="00E16FB7" w:rsidRPr="00131717" w:rsidRDefault="00E16FB7" w:rsidP="00556DFD">
                  <w:pPr>
                    <w:pStyle w:val="Prrafodelista"/>
                    <w:numPr>
                      <w:ilvl w:val="0"/>
                      <w:numId w:val="6"/>
                    </w:numPr>
                    <w:ind w:left="117" w:hanging="117"/>
                    <w:jc w:val="center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La construcción de la idea.</w:t>
                  </w:r>
                </w:p>
                <w:p w:rsidR="00E16FB7" w:rsidRPr="00131717" w:rsidRDefault="00E16FB7" w:rsidP="00556DFD">
                  <w:pPr>
                    <w:pStyle w:val="Prrafodelista"/>
                    <w:numPr>
                      <w:ilvl w:val="0"/>
                      <w:numId w:val="6"/>
                    </w:numPr>
                    <w:ind w:left="117" w:hanging="117"/>
                    <w:jc w:val="center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La construcción del juicio. Clases de juicios.</w:t>
                  </w:r>
                </w:p>
                <w:p w:rsidR="00E16FB7" w:rsidRPr="00131717" w:rsidRDefault="00E16FB7" w:rsidP="00556DFD">
                  <w:pPr>
                    <w:pStyle w:val="Prrafodelista"/>
                    <w:numPr>
                      <w:ilvl w:val="0"/>
                      <w:numId w:val="6"/>
                    </w:numPr>
                    <w:ind w:left="117" w:hanging="117"/>
                    <w:jc w:val="center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El raciocinio.</w:t>
                  </w:r>
                  <w:r w:rsidR="00D32A97" w:rsidRPr="00131717">
                    <w:rPr>
                      <w:sz w:val="20"/>
                      <w:szCs w:val="20"/>
                    </w:rPr>
                    <w:t xml:space="preserve"> ¿Cómo sacamos conclusiones?</w:t>
                  </w:r>
                </w:p>
                <w:p w:rsidR="00E16FB7" w:rsidRPr="00131717" w:rsidRDefault="00E16FB7" w:rsidP="00556DFD">
                  <w:pPr>
                    <w:pStyle w:val="Prrafodelista"/>
                    <w:numPr>
                      <w:ilvl w:val="0"/>
                      <w:numId w:val="6"/>
                    </w:numPr>
                    <w:ind w:left="117" w:hanging="117"/>
                    <w:jc w:val="center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La falacia. Clases de falacias.</w:t>
                  </w:r>
                </w:p>
                <w:p w:rsidR="00E16FB7" w:rsidRPr="00131717" w:rsidRDefault="00E16FB7" w:rsidP="005F044B">
                  <w:pPr>
                    <w:pStyle w:val="Prrafodelista"/>
                    <w:numPr>
                      <w:ilvl w:val="0"/>
                      <w:numId w:val="6"/>
                    </w:numPr>
                    <w:ind w:left="117" w:hanging="117"/>
                    <w:jc w:val="center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La importancia de la duda.</w:t>
                  </w:r>
                </w:p>
                <w:p w:rsidR="00E16FB7" w:rsidRPr="00131717" w:rsidRDefault="00E16FB7" w:rsidP="005F044B">
                  <w:pPr>
                    <w:pStyle w:val="Prrafodelista"/>
                    <w:numPr>
                      <w:ilvl w:val="0"/>
                      <w:numId w:val="6"/>
                    </w:numPr>
                    <w:ind w:left="117" w:hanging="117"/>
                    <w:jc w:val="center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Convicción, certeza y verdad. Tipos de verdad.</w:t>
                  </w:r>
                </w:p>
                <w:p w:rsidR="00E16FB7" w:rsidRPr="00131717" w:rsidRDefault="00E16FB7" w:rsidP="00FD3949">
                  <w:pPr>
                    <w:rPr>
                      <w:sz w:val="20"/>
                      <w:szCs w:val="20"/>
                    </w:rPr>
                  </w:pPr>
                </w:p>
                <w:p w:rsidR="00E16FB7" w:rsidRPr="00131717" w:rsidRDefault="00E16FB7" w:rsidP="00FD3949">
                  <w:pPr>
                    <w:ind w:left="36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E16FB7" w:rsidRPr="00131717" w:rsidRDefault="00E16FB7" w:rsidP="00FD394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6" w:type="dxa"/>
                </w:tcPr>
                <w:p w:rsidR="00E16FB7" w:rsidRPr="00131717" w:rsidRDefault="00E16FB7" w:rsidP="00FD3949">
                  <w:pPr>
                    <w:pStyle w:val="Prrafodelista"/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360"/>
                    </w:tabs>
                    <w:ind w:left="189" w:right="215" w:firstLine="17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31717">
                    <w:rPr>
                      <w:b/>
                      <w:sz w:val="20"/>
                      <w:szCs w:val="20"/>
                    </w:rPr>
                    <w:t>El problema</w:t>
                  </w:r>
                </w:p>
                <w:p w:rsidR="00E16FB7" w:rsidRPr="00131717" w:rsidRDefault="00E16FB7" w:rsidP="00FD3949">
                  <w:pPr>
                    <w:ind w:left="36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E16FB7" w:rsidRPr="00131717" w:rsidRDefault="00E16FB7" w:rsidP="00FD3949">
                  <w:pPr>
                    <w:ind w:left="184" w:hanging="184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- ¿A qué llamamos “problema”?</w:t>
                  </w:r>
                </w:p>
                <w:p w:rsidR="00E16FB7" w:rsidRPr="00131717" w:rsidRDefault="00E16FB7" w:rsidP="00FD3949">
                  <w:pPr>
                    <w:ind w:left="184" w:hanging="184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- Clases de problemas.</w:t>
                  </w:r>
                </w:p>
                <w:p w:rsidR="00E16FB7" w:rsidRPr="00131717" w:rsidRDefault="00E16FB7" w:rsidP="00556DFD">
                  <w:pPr>
                    <w:ind w:left="184" w:hanging="184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>- Similitudes y diferencias entre “problema” y “conflicto”</w:t>
                  </w:r>
                  <w:r w:rsidR="00CF25EE" w:rsidRPr="00131717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84" w:type="dxa"/>
                </w:tcPr>
                <w:p w:rsidR="00E16FB7" w:rsidRPr="00131717" w:rsidRDefault="00E16FB7" w:rsidP="00FD394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31717">
                    <w:rPr>
                      <w:b/>
                      <w:sz w:val="20"/>
                      <w:szCs w:val="20"/>
                    </w:rPr>
                    <w:t>(C) La solución</w:t>
                  </w:r>
                </w:p>
                <w:p w:rsidR="00E16FB7" w:rsidRPr="00131717" w:rsidRDefault="00E16FB7" w:rsidP="00FD3949">
                  <w:pPr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 xml:space="preserve">  </w:t>
                  </w:r>
                </w:p>
                <w:p w:rsidR="00E16FB7" w:rsidRPr="00131717" w:rsidRDefault="00E16FB7" w:rsidP="00556DFD">
                  <w:pPr>
                    <w:pStyle w:val="Prrafodelista"/>
                    <w:numPr>
                      <w:ilvl w:val="0"/>
                      <w:numId w:val="6"/>
                    </w:numPr>
                    <w:ind w:left="304" w:right="44"/>
                    <w:rPr>
                      <w:sz w:val="20"/>
                      <w:szCs w:val="20"/>
                    </w:rPr>
                  </w:pPr>
                  <w:r w:rsidRPr="00131717">
                    <w:rPr>
                      <w:sz w:val="20"/>
                      <w:szCs w:val="20"/>
                    </w:rPr>
                    <w:t xml:space="preserve">Los modos de abordaje de la solución de </w:t>
                  </w:r>
                  <w:r w:rsidR="003C3D21" w:rsidRPr="00131717">
                    <w:rPr>
                      <w:sz w:val="20"/>
                      <w:szCs w:val="20"/>
                    </w:rPr>
                    <w:t>problemas</w:t>
                  </w:r>
                  <w:r w:rsidRPr="00131717">
                    <w:rPr>
                      <w:sz w:val="20"/>
                      <w:szCs w:val="20"/>
                    </w:rPr>
                    <w:t>.</w:t>
                  </w:r>
                </w:p>
                <w:p w:rsidR="00E16FB7" w:rsidRPr="00131717" w:rsidRDefault="00E16FB7" w:rsidP="00E16FB7">
                  <w:pPr>
                    <w:ind w:left="-56"/>
                    <w:jc w:val="center"/>
                    <w:rPr>
                      <w:sz w:val="20"/>
                      <w:szCs w:val="20"/>
                    </w:rPr>
                  </w:pPr>
                  <w:r w:rsidRPr="00131717">
                    <w:rPr>
                      <w:b/>
                      <w:sz w:val="20"/>
                      <w:szCs w:val="20"/>
                    </w:rPr>
                    <w:t>PRODUCTO FINAL:</w:t>
                  </w:r>
                  <w:r w:rsidRPr="00131717">
                    <w:rPr>
                      <w:sz w:val="20"/>
                      <w:szCs w:val="20"/>
                    </w:rPr>
                    <w:t xml:space="preserve"> Propuesta de mejora de algún problema educativo actual.</w:t>
                  </w:r>
                </w:p>
                <w:p w:rsidR="00E16FB7" w:rsidRPr="00131717" w:rsidRDefault="00E16FB7" w:rsidP="00FD394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D3949" w:rsidRPr="00131717" w:rsidRDefault="00FD3949" w:rsidP="006F7859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</w:tr>
      <w:tr w:rsidR="00813B97" w:rsidRPr="00131717" w:rsidTr="00131717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13171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13171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131717" w:rsidTr="00131717">
        <w:trPr>
          <w:jc w:val="center"/>
        </w:trPr>
        <w:tc>
          <w:tcPr>
            <w:tcW w:w="2552" w:type="pct"/>
            <w:vAlign w:val="center"/>
          </w:tcPr>
          <w:p w:rsidR="00556DFD" w:rsidRPr="00131717" w:rsidRDefault="00556DFD" w:rsidP="002E2A33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>Lecturas.</w:t>
            </w:r>
          </w:p>
          <w:p w:rsidR="00556DFD" w:rsidRPr="00131717" w:rsidRDefault="00E16FB7" w:rsidP="00556DFD">
            <w:pPr>
              <w:framePr w:hSpace="180" w:wrap="around" w:vAnchor="page" w:hAnchor="margin" w:y="1618"/>
              <w:numPr>
                <w:ilvl w:val="0"/>
                <w:numId w:val="7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>Investigación y e</w:t>
            </w:r>
            <w:r w:rsidR="00556DFD" w:rsidRPr="00131717">
              <w:rPr>
                <w:sz w:val="20"/>
                <w:szCs w:val="20"/>
              </w:rPr>
              <w:t>xposición de temas</w:t>
            </w:r>
            <w:r w:rsidRPr="00131717">
              <w:rPr>
                <w:sz w:val="20"/>
                <w:szCs w:val="20"/>
              </w:rPr>
              <w:t xml:space="preserve"> por parte de los estudiantes</w:t>
            </w:r>
            <w:r w:rsidR="00556DFD" w:rsidRPr="00131717">
              <w:rPr>
                <w:sz w:val="20"/>
                <w:szCs w:val="20"/>
              </w:rPr>
              <w:t>.</w:t>
            </w:r>
          </w:p>
          <w:p w:rsidR="00556DFD" w:rsidRPr="00131717" w:rsidRDefault="00556DFD" w:rsidP="00556DFD">
            <w:pPr>
              <w:framePr w:hSpace="180" w:wrap="around" w:vAnchor="page" w:hAnchor="margin" w:y="1618"/>
              <w:numPr>
                <w:ilvl w:val="0"/>
                <w:numId w:val="7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rFonts w:eastAsia="Times New Roman" w:cs="Arial"/>
                <w:b/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>Puestas en común y discusiones</w:t>
            </w:r>
            <w:r w:rsidR="00E16FB7" w:rsidRPr="00131717">
              <w:rPr>
                <w:sz w:val="20"/>
                <w:szCs w:val="20"/>
              </w:rPr>
              <w:t xml:space="preserve"> en torno a los temas principales del Modelo educativo nacional actual</w:t>
            </w:r>
            <w:r w:rsidRPr="00131717">
              <w:rPr>
                <w:sz w:val="20"/>
                <w:szCs w:val="20"/>
              </w:rPr>
              <w:t>.</w:t>
            </w:r>
          </w:p>
          <w:p w:rsidR="00556DFD" w:rsidRPr="00131717" w:rsidRDefault="00556DFD" w:rsidP="003C3D21">
            <w:pPr>
              <w:framePr w:hSpace="180" w:wrap="around" w:vAnchor="page" w:hAnchor="margin" w:y="1618"/>
              <w:numPr>
                <w:ilvl w:val="0"/>
                <w:numId w:val="7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rFonts w:eastAsia="Times New Roman" w:cs="Arial"/>
                <w:b/>
                <w:sz w:val="20"/>
                <w:szCs w:val="20"/>
              </w:rPr>
            </w:pPr>
            <w:r w:rsidRPr="00131717">
              <w:rPr>
                <w:b/>
                <w:sz w:val="20"/>
                <w:szCs w:val="20"/>
              </w:rPr>
              <w:t xml:space="preserve">Dinámicas vivenciales de solución de </w:t>
            </w:r>
            <w:r w:rsidR="003C3D21" w:rsidRPr="00131717">
              <w:rPr>
                <w:b/>
                <w:sz w:val="20"/>
                <w:szCs w:val="20"/>
              </w:rPr>
              <w:t>problemas</w:t>
            </w:r>
            <w:r w:rsidRPr="0013171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48" w:type="pct"/>
            <w:vAlign w:val="center"/>
          </w:tcPr>
          <w:p w:rsidR="00556DFD" w:rsidRPr="00131717" w:rsidRDefault="00B0787F" w:rsidP="00035264">
            <w:pPr>
              <w:numPr>
                <w:ilvl w:val="0"/>
                <w:numId w:val="7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 xml:space="preserve">Lecturas, </w:t>
            </w:r>
            <w:r w:rsidR="00556DFD" w:rsidRPr="00131717">
              <w:rPr>
                <w:sz w:val="20"/>
                <w:szCs w:val="20"/>
              </w:rPr>
              <w:t xml:space="preserve">Videos, </w:t>
            </w:r>
            <w:r w:rsidR="00E16FB7" w:rsidRPr="00131717">
              <w:rPr>
                <w:sz w:val="20"/>
                <w:szCs w:val="20"/>
              </w:rPr>
              <w:t>películas y documentales</w:t>
            </w:r>
            <w:r w:rsidR="00556DFD" w:rsidRPr="00131717">
              <w:rPr>
                <w:sz w:val="20"/>
                <w:szCs w:val="20"/>
              </w:rPr>
              <w:t>.</w:t>
            </w:r>
          </w:p>
          <w:p w:rsidR="00556DFD" w:rsidRPr="00131717" w:rsidRDefault="00556DFD" w:rsidP="00035264">
            <w:pPr>
              <w:numPr>
                <w:ilvl w:val="0"/>
                <w:numId w:val="7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>Aportación de</w:t>
            </w:r>
            <w:r w:rsidR="00E16FB7" w:rsidRPr="00131717">
              <w:rPr>
                <w:sz w:val="20"/>
                <w:szCs w:val="20"/>
              </w:rPr>
              <w:t xml:space="preserve"> conflictos educativos, basados en situaciones reales.</w:t>
            </w:r>
          </w:p>
          <w:p w:rsidR="00813B97" w:rsidRPr="0013171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31717" w:rsidTr="00131717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13171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131717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131717" w:rsidTr="00131717">
        <w:trPr>
          <w:jc w:val="center"/>
        </w:trPr>
        <w:tc>
          <w:tcPr>
            <w:tcW w:w="2552" w:type="pct"/>
          </w:tcPr>
          <w:p w:rsidR="00813B97" w:rsidRPr="00131717" w:rsidRDefault="00ED4943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131717">
              <w:rPr>
                <w:rFonts w:eastAsia="Times New Roman" w:cs="Arial"/>
                <w:sz w:val="20"/>
                <w:szCs w:val="20"/>
              </w:rPr>
              <w:t>Productos concretos tales como: Resumen, maqueta, lista de cotejo, cuadros comparativos, proyecto, entre otros (</w:t>
            </w:r>
            <w:proofErr w:type="gramStart"/>
            <w:r w:rsidRPr="00131717">
              <w:rPr>
                <w:rFonts w:eastAsia="Times New Roman" w:cs="Arial"/>
                <w:sz w:val="20"/>
                <w:szCs w:val="20"/>
              </w:rPr>
              <w:t>de acuerdo a</w:t>
            </w:r>
            <w:proofErr w:type="gramEnd"/>
            <w:r w:rsidRPr="00131717">
              <w:rPr>
                <w:rFonts w:eastAsia="Times New Roman" w:cs="Arial"/>
                <w:sz w:val="20"/>
                <w:szCs w:val="20"/>
              </w:rPr>
              <w:t xml:space="preserve"> los contenidos y formas de trabajo).</w:t>
            </w:r>
          </w:p>
        </w:tc>
        <w:tc>
          <w:tcPr>
            <w:tcW w:w="2448" w:type="pct"/>
          </w:tcPr>
          <w:p w:rsidR="00E16FB7" w:rsidRPr="00131717" w:rsidRDefault="00E16FB7" w:rsidP="00E16FB7">
            <w:pPr>
              <w:spacing w:after="0" w:line="240" w:lineRule="auto"/>
              <w:ind w:left="-34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>PARTE TEÓRICA: 33%</w:t>
            </w:r>
          </w:p>
          <w:p w:rsidR="00E16FB7" w:rsidRPr="00131717" w:rsidRDefault="00E16FB7" w:rsidP="00E16FB7">
            <w:pPr>
              <w:numPr>
                <w:ilvl w:val="2"/>
                <w:numId w:val="8"/>
              </w:numPr>
              <w:tabs>
                <w:tab w:val="clear" w:pos="2366"/>
              </w:tabs>
              <w:spacing w:after="0" w:line="240" w:lineRule="auto"/>
              <w:ind w:left="365" w:hanging="365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 xml:space="preserve">Examen teórico escrito. </w:t>
            </w:r>
            <w:r w:rsidR="00B0787F" w:rsidRPr="00131717">
              <w:rPr>
                <w:sz w:val="20"/>
                <w:szCs w:val="20"/>
              </w:rPr>
              <w:t>Autoevaluación.</w:t>
            </w:r>
          </w:p>
          <w:p w:rsidR="00E16FB7" w:rsidRPr="00131717" w:rsidRDefault="00E16FB7" w:rsidP="00E16FB7">
            <w:pPr>
              <w:spacing w:after="0" w:line="240" w:lineRule="auto"/>
              <w:ind w:left="365"/>
              <w:rPr>
                <w:sz w:val="20"/>
                <w:szCs w:val="20"/>
              </w:rPr>
            </w:pPr>
          </w:p>
          <w:p w:rsidR="00E16FB7" w:rsidRPr="00131717" w:rsidRDefault="00E16FB7" w:rsidP="00E16FB7">
            <w:pPr>
              <w:spacing w:after="0" w:line="240" w:lineRule="auto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 xml:space="preserve">Examen final: </w:t>
            </w:r>
            <w:r w:rsidR="00B0787F" w:rsidRPr="00131717">
              <w:rPr>
                <w:sz w:val="20"/>
                <w:szCs w:val="20"/>
              </w:rPr>
              <w:t>Heteroevaluación.</w:t>
            </w:r>
          </w:p>
          <w:p w:rsidR="00E16FB7" w:rsidRPr="00131717" w:rsidRDefault="00E16FB7" w:rsidP="00E16FB7">
            <w:pPr>
              <w:spacing w:after="0" w:line="240" w:lineRule="auto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 xml:space="preserve">Ensayo sobre alguna problemática educativa y su propuesta de solución. </w:t>
            </w:r>
          </w:p>
          <w:p w:rsidR="00E16FB7" w:rsidRPr="00131717" w:rsidRDefault="00E16FB7" w:rsidP="00E16FB7">
            <w:pPr>
              <w:spacing w:after="0" w:line="240" w:lineRule="auto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>Evaluación según Rúbricas consensuadas: 33%</w:t>
            </w:r>
          </w:p>
          <w:p w:rsidR="00E16FB7" w:rsidRPr="00131717" w:rsidRDefault="00E16FB7" w:rsidP="00E16FB7">
            <w:pPr>
              <w:spacing w:after="0" w:line="240" w:lineRule="auto"/>
              <w:rPr>
                <w:sz w:val="20"/>
                <w:szCs w:val="20"/>
              </w:rPr>
            </w:pPr>
          </w:p>
          <w:p w:rsidR="00B0787F" w:rsidRPr="00131717" w:rsidRDefault="00B0787F" w:rsidP="00B0787F">
            <w:pPr>
              <w:spacing w:after="0" w:line="240" w:lineRule="auto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>PARTE PRÁCTICA</w:t>
            </w:r>
            <w:r w:rsidR="00E16FB7" w:rsidRPr="00131717">
              <w:rPr>
                <w:sz w:val="20"/>
                <w:szCs w:val="20"/>
                <w:u w:val="single"/>
              </w:rPr>
              <w:t>:</w:t>
            </w:r>
            <w:r w:rsidR="00E16FB7" w:rsidRPr="00131717">
              <w:rPr>
                <w:sz w:val="20"/>
                <w:szCs w:val="20"/>
              </w:rPr>
              <w:t xml:space="preserve"> </w:t>
            </w:r>
            <w:r w:rsidRPr="00131717">
              <w:rPr>
                <w:sz w:val="20"/>
                <w:szCs w:val="20"/>
              </w:rPr>
              <w:t xml:space="preserve">Coevaluación. </w:t>
            </w:r>
          </w:p>
          <w:p w:rsidR="00E16FB7" w:rsidRPr="00131717" w:rsidRDefault="00B0787F" w:rsidP="00B0787F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131717">
              <w:rPr>
                <w:sz w:val="20"/>
                <w:szCs w:val="20"/>
              </w:rPr>
              <w:t>P</w:t>
            </w:r>
            <w:r w:rsidR="00E16FB7" w:rsidRPr="00131717">
              <w:rPr>
                <w:sz w:val="20"/>
                <w:szCs w:val="20"/>
              </w:rPr>
              <w:t>articipación activa</w:t>
            </w:r>
            <w:proofErr w:type="gramEnd"/>
            <w:r w:rsidR="00E16FB7" w:rsidRPr="00131717">
              <w:rPr>
                <w:sz w:val="20"/>
                <w:szCs w:val="20"/>
              </w:rPr>
              <w:t xml:space="preserve"> en las puestas en común y en las dinámicas</w:t>
            </w:r>
            <w:r w:rsidR="00F1417E" w:rsidRPr="00131717">
              <w:rPr>
                <w:sz w:val="20"/>
                <w:szCs w:val="20"/>
              </w:rPr>
              <w:t>: 33%</w:t>
            </w:r>
          </w:p>
          <w:p w:rsidR="00E16FB7" w:rsidRPr="00131717" w:rsidRDefault="00E16FB7" w:rsidP="00E16FB7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454"/>
      </w:tblGrid>
      <w:tr w:rsidR="00813B97" w:rsidRPr="00131717" w:rsidTr="00131717">
        <w:tc>
          <w:tcPr>
            <w:tcW w:w="5000" w:type="pct"/>
            <w:gridSpan w:val="2"/>
            <w:shd w:val="clear" w:color="auto" w:fill="5B9BD5" w:themeFill="accent5"/>
          </w:tcPr>
          <w:p w:rsidR="00813B97" w:rsidRPr="00131717" w:rsidRDefault="00813B97" w:rsidP="0013171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131717" w:rsidTr="00131717">
        <w:tc>
          <w:tcPr>
            <w:tcW w:w="2579" w:type="pct"/>
            <w:shd w:val="clear" w:color="auto" w:fill="5B9BD5" w:themeFill="accent5"/>
          </w:tcPr>
          <w:p w:rsidR="00813B97" w:rsidRPr="00131717" w:rsidRDefault="00996B9F" w:rsidP="0013171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21" w:type="pct"/>
            <w:shd w:val="clear" w:color="auto" w:fill="5B9BD5" w:themeFill="accent5"/>
            <w:vAlign w:val="center"/>
          </w:tcPr>
          <w:p w:rsidR="00813B97" w:rsidRPr="00131717" w:rsidRDefault="00996B9F" w:rsidP="0013171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31717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131717" w:rsidTr="00131717">
        <w:tc>
          <w:tcPr>
            <w:tcW w:w="2579" w:type="pct"/>
          </w:tcPr>
          <w:p w:rsidR="00887790" w:rsidRPr="00131717" w:rsidRDefault="00887790" w:rsidP="00131717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31717">
              <w:rPr>
                <w:sz w:val="20"/>
                <w:szCs w:val="20"/>
              </w:rPr>
              <w:t>Copi</w:t>
            </w:r>
            <w:proofErr w:type="spellEnd"/>
            <w:r w:rsidRPr="00131717">
              <w:rPr>
                <w:sz w:val="20"/>
                <w:szCs w:val="20"/>
              </w:rPr>
              <w:t xml:space="preserve">, Irving, y Cohen, Carl. </w:t>
            </w:r>
            <w:r w:rsidRPr="00131717">
              <w:rPr>
                <w:sz w:val="20"/>
                <w:szCs w:val="20"/>
                <w:u w:val="single"/>
              </w:rPr>
              <w:t>Introducción a la Lógica</w:t>
            </w:r>
            <w:r w:rsidRPr="00131717">
              <w:rPr>
                <w:sz w:val="20"/>
                <w:szCs w:val="20"/>
              </w:rPr>
              <w:t>. Ed. Limusa, México, 2001.</w:t>
            </w:r>
          </w:p>
          <w:p w:rsidR="00887790" w:rsidRPr="00131717" w:rsidRDefault="00887790" w:rsidP="00131717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 xml:space="preserve">Frías, Silvia. </w:t>
            </w:r>
            <w:r w:rsidRPr="00131717">
              <w:rPr>
                <w:sz w:val="20"/>
                <w:szCs w:val="20"/>
                <w:u w:val="single"/>
              </w:rPr>
              <w:t xml:space="preserve">Pensamiento crítico y </w:t>
            </w:r>
            <w:proofErr w:type="gramStart"/>
            <w:r w:rsidRPr="00131717">
              <w:rPr>
                <w:sz w:val="20"/>
                <w:szCs w:val="20"/>
                <w:u w:val="single"/>
              </w:rPr>
              <w:t xml:space="preserve">creativo </w:t>
            </w:r>
            <w:r w:rsidRPr="00131717">
              <w:rPr>
                <w:sz w:val="20"/>
                <w:szCs w:val="20"/>
              </w:rPr>
              <w:t xml:space="preserve"> Editorial</w:t>
            </w:r>
            <w:proofErr w:type="gramEnd"/>
            <w:r w:rsidRPr="00131717">
              <w:rPr>
                <w:sz w:val="20"/>
                <w:szCs w:val="20"/>
              </w:rPr>
              <w:t xml:space="preserve"> Trillas. ITESM México 1995.</w:t>
            </w:r>
          </w:p>
          <w:p w:rsidR="00887790" w:rsidRPr="00131717" w:rsidRDefault="00887790" w:rsidP="00131717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31717">
              <w:rPr>
                <w:sz w:val="20"/>
                <w:szCs w:val="20"/>
              </w:rPr>
              <w:t>Shulman</w:t>
            </w:r>
            <w:proofErr w:type="spellEnd"/>
            <w:r w:rsidRPr="00131717">
              <w:rPr>
                <w:sz w:val="20"/>
                <w:szCs w:val="20"/>
              </w:rPr>
              <w:t xml:space="preserve"> S., Lee. </w:t>
            </w:r>
            <w:r w:rsidRPr="00131717">
              <w:rPr>
                <w:sz w:val="20"/>
                <w:szCs w:val="20"/>
                <w:u w:val="single"/>
              </w:rPr>
              <w:t>Aprendizaje por descubrimiento.</w:t>
            </w:r>
            <w:r w:rsidRPr="00131717">
              <w:rPr>
                <w:sz w:val="20"/>
                <w:szCs w:val="20"/>
              </w:rPr>
              <w:t xml:space="preserve"> Ed. Trillas. México, 1979</w:t>
            </w:r>
          </w:p>
          <w:p w:rsidR="00887790" w:rsidRPr="00131717" w:rsidRDefault="00887790" w:rsidP="00131717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 xml:space="preserve">Sánchez, Margarita A. de. </w:t>
            </w:r>
            <w:r w:rsidRPr="00131717">
              <w:rPr>
                <w:sz w:val="20"/>
                <w:szCs w:val="20"/>
                <w:u w:val="single"/>
              </w:rPr>
              <w:t>Desarrollo de habilidades del pensamiento. Creatividad. Guía del instructor.</w:t>
            </w:r>
            <w:r w:rsidRPr="00131717">
              <w:rPr>
                <w:sz w:val="20"/>
                <w:szCs w:val="20"/>
              </w:rPr>
              <w:t xml:space="preserve"> Ed. Trillas. México, 1991</w:t>
            </w:r>
          </w:p>
          <w:p w:rsidR="00887790" w:rsidRPr="00131717" w:rsidRDefault="00887790" w:rsidP="00131717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 xml:space="preserve">Sánchez, Margarita A. de. </w:t>
            </w:r>
            <w:r w:rsidRPr="00131717">
              <w:rPr>
                <w:sz w:val="20"/>
                <w:szCs w:val="20"/>
                <w:u w:val="single"/>
              </w:rPr>
              <w:t>Desarrollo de habilidades del pensamiento. Procesos directivos, ejecutivos y de adquisición de conocimientos.</w:t>
            </w:r>
            <w:r w:rsidRPr="00131717">
              <w:rPr>
                <w:sz w:val="20"/>
                <w:szCs w:val="20"/>
              </w:rPr>
              <w:t xml:space="preserve"> Ed. Trillas. México, 1992</w:t>
            </w:r>
          </w:p>
          <w:p w:rsidR="00887790" w:rsidRPr="00131717" w:rsidRDefault="00887790" w:rsidP="00131717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31717">
              <w:rPr>
                <w:sz w:val="20"/>
                <w:szCs w:val="20"/>
              </w:rPr>
              <w:t>Shulman</w:t>
            </w:r>
            <w:proofErr w:type="spellEnd"/>
            <w:r w:rsidRPr="00131717">
              <w:rPr>
                <w:sz w:val="20"/>
                <w:szCs w:val="20"/>
              </w:rPr>
              <w:t xml:space="preserve">, S., Lee. </w:t>
            </w:r>
            <w:r w:rsidRPr="00131717">
              <w:rPr>
                <w:sz w:val="20"/>
                <w:szCs w:val="20"/>
                <w:u w:val="single"/>
              </w:rPr>
              <w:t>Aprendizaje por descubrimiento.</w:t>
            </w:r>
            <w:r w:rsidRPr="00131717">
              <w:rPr>
                <w:sz w:val="20"/>
                <w:szCs w:val="20"/>
              </w:rPr>
              <w:t xml:space="preserve"> Ed. Trillas. México, 1979.</w:t>
            </w:r>
          </w:p>
          <w:p w:rsidR="00996B9F" w:rsidRPr="00131717" w:rsidRDefault="00887790" w:rsidP="00131717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131717">
              <w:rPr>
                <w:sz w:val="20"/>
                <w:szCs w:val="20"/>
              </w:rPr>
              <w:t>Satir, Virginia. (1994</w:t>
            </w:r>
            <w:proofErr w:type="gramStart"/>
            <w:r w:rsidRPr="00131717">
              <w:rPr>
                <w:sz w:val="20"/>
                <w:szCs w:val="20"/>
              </w:rPr>
              <w:t xml:space="preserve">) </w:t>
            </w:r>
            <w:r w:rsidRPr="00131717">
              <w:rPr>
                <w:sz w:val="20"/>
                <w:szCs w:val="20"/>
                <w:u w:val="single"/>
              </w:rPr>
              <w:t xml:space="preserve"> En</w:t>
            </w:r>
            <w:proofErr w:type="gramEnd"/>
            <w:r w:rsidRPr="00131717">
              <w:rPr>
                <w:sz w:val="20"/>
                <w:szCs w:val="20"/>
                <w:u w:val="single"/>
              </w:rPr>
              <w:t xml:space="preserve"> contacto íntimo</w:t>
            </w:r>
            <w:r w:rsidRPr="00131717">
              <w:rPr>
                <w:sz w:val="20"/>
                <w:szCs w:val="20"/>
              </w:rPr>
              <w:t xml:space="preserve">. Cómo relacionarse con uno mismo y con los demás. </w:t>
            </w:r>
            <w:proofErr w:type="gramStart"/>
            <w:r w:rsidRPr="00131717">
              <w:rPr>
                <w:sz w:val="20"/>
                <w:szCs w:val="20"/>
              </w:rPr>
              <w:t>Árbol  Editorial</w:t>
            </w:r>
            <w:proofErr w:type="gramEnd"/>
            <w:r w:rsidRPr="00131717">
              <w:rPr>
                <w:sz w:val="20"/>
                <w:szCs w:val="20"/>
              </w:rPr>
              <w:t>. México.</w:t>
            </w:r>
          </w:p>
        </w:tc>
        <w:tc>
          <w:tcPr>
            <w:tcW w:w="2421" w:type="pct"/>
          </w:tcPr>
          <w:p w:rsidR="00813B97" w:rsidRPr="00131717" w:rsidRDefault="00813B97" w:rsidP="00131717">
            <w:pPr>
              <w:spacing w:after="0" w:line="360" w:lineRule="auto"/>
              <w:ind w:left="720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131717" w:rsidRDefault="00813B97">
      <w:pPr>
        <w:rPr>
          <w:sz w:val="20"/>
          <w:szCs w:val="20"/>
        </w:rPr>
      </w:pPr>
    </w:p>
    <w:sectPr w:rsidR="00813B97" w:rsidRPr="0013171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AE0" w:rsidRDefault="00D33AE0" w:rsidP="00131717">
      <w:pPr>
        <w:spacing w:after="0" w:line="240" w:lineRule="auto"/>
      </w:pPr>
      <w:r>
        <w:separator/>
      </w:r>
    </w:p>
  </w:endnote>
  <w:endnote w:type="continuationSeparator" w:id="0">
    <w:p w:rsidR="00D33AE0" w:rsidRDefault="00D33AE0" w:rsidP="00131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AE0" w:rsidRDefault="00D33AE0" w:rsidP="00131717">
      <w:pPr>
        <w:spacing w:after="0" w:line="240" w:lineRule="auto"/>
      </w:pPr>
      <w:r>
        <w:separator/>
      </w:r>
    </w:p>
  </w:footnote>
  <w:footnote w:type="continuationSeparator" w:id="0">
    <w:p w:rsidR="00D33AE0" w:rsidRDefault="00D33AE0" w:rsidP="00131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97"/>
      <w:gridCol w:w="1933"/>
    </w:tblGrid>
    <w:tr w:rsidR="00131717" w:rsidRPr="004B10D1" w:rsidTr="004B00AA">
      <w:trPr>
        <w:trHeight w:val="600"/>
      </w:trPr>
      <w:tc>
        <w:tcPr>
          <w:tcW w:w="9968" w:type="dxa"/>
          <w:vAlign w:val="center"/>
        </w:tcPr>
        <w:p w:rsidR="00131717" w:rsidRPr="0090363F" w:rsidRDefault="00131717" w:rsidP="00131717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Razonamiento y solución de problemas</w:t>
          </w:r>
        </w:p>
      </w:tc>
      <w:tc>
        <w:tcPr>
          <w:tcW w:w="2786" w:type="dxa"/>
        </w:tcPr>
        <w:p w:rsidR="00131717" w:rsidRPr="004B10D1" w:rsidRDefault="00131717" w:rsidP="00131717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464A4A0" wp14:editId="040C8018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131717" w:rsidRDefault="001317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A8119A9"/>
    <w:multiLevelType w:val="hybridMultilevel"/>
    <w:tmpl w:val="317E02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800DE"/>
    <w:multiLevelType w:val="hybridMultilevel"/>
    <w:tmpl w:val="12664BAE"/>
    <w:lvl w:ilvl="0" w:tplc="11EAC340">
      <w:start w:val="3"/>
      <w:numFmt w:val="bullet"/>
      <w:lvlText w:val="-"/>
      <w:lvlJc w:val="left"/>
      <w:pPr>
        <w:ind w:left="60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90C1685"/>
    <w:multiLevelType w:val="hybridMultilevel"/>
    <w:tmpl w:val="49E6875C"/>
    <w:lvl w:ilvl="0" w:tplc="6E94902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6373AF"/>
    <w:multiLevelType w:val="hybridMultilevel"/>
    <w:tmpl w:val="AAB42FF0"/>
    <w:lvl w:ilvl="0" w:tplc="52CA8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FF000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A43368"/>
    <w:multiLevelType w:val="hybridMultilevel"/>
    <w:tmpl w:val="9AC85B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82111"/>
    <w:multiLevelType w:val="hybridMultilevel"/>
    <w:tmpl w:val="87F89BC0"/>
    <w:lvl w:ilvl="0" w:tplc="0C0A0001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AC819FE">
      <w:start w:val="1"/>
      <w:numFmt w:val="decimal"/>
      <w:lvlText w:val="%2)"/>
      <w:lvlJc w:val="left"/>
      <w:pPr>
        <w:tabs>
          <w:tab w:val="num" w:pos="1646"/>
        </w:tabs>
        <w:ind w:left="1646" w:hanging="360"/>
      </w:pPr>
      <w:rPr>
        <w:rFonts w:hint="default"/>
        <w:b w:val="0"/>
      </w:rPr>
    </w:lvl>
    <w:lvl w:ilvl="2" w:tplc="0C0A000B">
      <w:start w:val="1"/>
      <w:numFmt w:val="bullet"/>
      <w:lvlText w:val="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7" w15:restartNumberingAfterBreak="0">
    <w:nsid w:val="5EDF4CD4"/>
    <w:multiLevelType w:val="hybridMultilevel"/>
    <w:tmpl w:val="D00C00D6"/>
    <w:lvl w:ilvl="0" w:tplc="8C7C03B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C7C06"/>
    <w:multiLevelType w:val="hybridMultilevel"/>
    <w:tmpl w:val="8560314A"/>
    <w:lvl w:ilvl="0" w:tplc="0C0A0001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AC819FE">
      <w:start w:val="1"/>
      <w:numFmt w:val="decimal"/>
      <w:lvlText w:val="%2)"/>
      <w:lvlJc w:val="left"/>
      <w:pPr>
        <w:tabs>
          <w:tab w:val="num" w:pos="1646"/>
        </w:tabs>
        <w:ind w:left="1646" w:hanging="360"/>
      </w:pPr>
      <w:rPr>
        <w:rFonts w:hint="default"/>
        <w:b w:val="0"/>
      </w:rPr>
    </w:lvl>
    <w:lvl w:ilvl="2" w:tplc="7CF68D92">
      <w:start w:val="1"/>
      <w:numFmt w:val="bullet"/>
      <w:lvlText w:val=""/>
      <w:lvlJc w:val="left"/>
      <w:pPr>
        <w:tabs>
          <w:tab w:val="num" w:pos="2366"/>
        </w:tabs>
        <w:ind w:left="2366" w:hanging="360"/>
      </w:pPr>
      <w:rPr>
        <w:rFonts w:ascii="Wingdings 3" w:hAnsi="Wingdings 3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9" w15:restartNumberingAfterBreak="0">
    <w:nsid w:val="6B987658"/>
    <w:multiLevelType w:val="hybridMultilevel"/>
    <w:tmpl w:val="AE8008AC"/>
    <w:lvl w:ilvl="0" w:tplc="6E9490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13B87"/>
    <w:multiLevelType w:val="hybridMultilevel"/>
    <w:tmpl w:val="C980BA3A"/>
    <w:lvl w:ilvl="0" w:tplc="251608F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131717"/>
    <w:rsid w:val="00181A73"/>
    <w:rsid w:val="001C558C"/>
    <w:rsid w:val="00257996"/>
    <w:rsid w:val="00285D37"/>
    <w:rsid w:val="002E2A33"/>
    <w:rsid w:val="002F3190"/>
    <w:rsid w:val="003C3D21"/>
    <w:rsid w:val="004B0FA1"/>
    <w:rsid w:val="00556DFD"/>
    <w:rsid w:val="005A69A8"/>
    <w:rsid w:val="0061497C"/>
    <w:rsid w:val="00623FA3"/>
    <w:rsid w:val="00643FDF"/>
    <w:rsid w:val="006D46E9"/>
    <w:rsid w:val="006F7859"/>
    <w:rsid w:val="00813B97"/>
    <w:rsid w:val="00867B5E"/>
    <w:rsid w:val="00887790"/>
    <w:rsid w:val="008C6000"/>
    <w:rsid w:val="009913BB"/>
    <w:rsid w:val="00996B9F"/>
    <w:rsid w:val="009C560A"/>
    <w:rsid w:val="00A525A1"/>
    <w:rsid w:val="00AF7F3C"/>
    <w:rsid w:val="00B06900"/>
    <w:rsid w:val="00B0787F"/>
    <w:rsid w:val="00B12C16"/>
    <w:rsid w:val="00CF25EE"/>
    <w:rsid w:val="00D32A97"/>
    <w:rsid w:val="00D33AE0"/>
    <w:rsid w:val="00DB04EA"/>
    <w:rsid w:val="00DE4B9A"/>
    <w:rsid w:val="00E16FB7"/>
    <w:rsid w:val="00E816F1"/>
    <w:rsid w:val="00EA73F9"/>
    <w:rsid w:val="00ED4943"/>
    <w:rsid w:val="00F1417E"/>
    <w:rsid w:val="00F54DDF"/>
    <w:rsid w:val="00FD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A2A71"/>
  <w15:docId w15:val="{B43DD1A8-BFE5-4FC9-A3CA-13E48DE2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table" w:styleId="Tablaconcuadrcula">
    <w:name w:val="Table Grid"/>
    <w:basedOn w:val="Tablanormal"/>
    <w:uiPriority w:val="59"/>
    <w:rsid w:val="00FD3949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D3949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1317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31717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1317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1717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1250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7</cp:revision>
  <dcterms:created xsi:type="dcterms:W3CDTF">2018-01-29T03:23:00Z</dcterms:created>
  <dcterms:modified xsi:type="dcterms:W3CDTF">2018-05-10T17:47:00Z</dcterms:modified>
</cp:coreProperties>
</file>