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5"/>
      </w:tblGrid>
      <w:tr w:rsidR="00813B97" w:rsidRPr="00B43E5E" w:rsidTr="00B43E5E">
        <w:trPr>
          <w:gridAfter w:val="1"/>
          <w:wAfter w:w="14" w:type="pct"/>
          <w:trHeight w:hRule="exact" w:val="510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43E5E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B43E5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43E5E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B43E5E" w:rsidTr="00B43E5E">
        <w:trPr>
          <w:gridAfter w:val="1"/>
          <w:wAfter w:w="14" w:type="pct"/>
          <w:trHeight w:hRule="exact" w:val="190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43E5E" w:rsidTr="00B43E5E">
        <w:trPr>
          <w:gridAfter w:val="1"/>
          <w:wAfter w:w="14" w:type="pct"/>
          <w:trHeight w:hRule="exact" w:val="584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43E5E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B43E5E" w:rsidTr="00B43E5E">
        <w:trPr>
          <w:gridAfter w:val="1"/>
          <w:wAfter w:w="14" w:type="pct"/>
          <w:trHeight w:hRule="exact" w:val="155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43E5E" w:rsidTr="00B43E5E">
        <w:trPr>
          <w:gridAfter w:val="1"/>
          <w:wAfter w:w="14" w:type="pct"/>
          <w:trHeight w:hRule="exact" w:val="592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43E5E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43E5E" w:rsidRDefault="000B7C8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Seminario de titulación II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43E5E" w:rsidRDefault="00B43E5E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SHLI07045</w:t>
            </w:r>
          </w:p>
        </w:tc>
      </w:tr>
      <w:tr w:rsidR="00813B97" w:rsidRPr="00B43E5E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43E5E" w:rsidTr="00B43E5E">
        <w:trPr>
          <w:gridAfter w:val="1"/>
          <w:wAfter w:w="14" w:type="pct"/>
          <w:trHeight w:val="291"/>
        </w:trPr>
        <w:tc>
          <w:tcPr>
            <w:tcW w:w="7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43E5E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43E5E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43E5E" w:rsidRDefault="00B43E5E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43E5E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B43E5E" w:rsidTr="00B43E5E">
        <w:trPr>
          <w:gridAfter w:val="1"/>
          <w:wAfter w:w="14" w:type="pct"/>
          <w:trHeight w:val="254"/>
        </w:trPr>
        <w:tc>
          <w:tcPr>
            <w:tcW w:w="7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B43E5E" w:rsidRDefault="00AD4CB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MTRA. MARIBEL LOZANO REYES </w:t>
            </w:r>
          </w:p>
        </w:tc>
      </w:tr>
      <w:tr w:rsidR="00813B97" w:rsidRPr="00B43E5E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B43E5E" w:rsidTr="00B43E5E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B43E5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B43E5E" w:rsidRDefault="00636A2D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B43E5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B43E5E" w:rsidRDefault="00664B65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103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43E5E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B43E5E" w:rsidRDefault="00664B65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7</w:t>
            </w:r>
          </w:p>
        </w:tc>
        <w:tc>
          <w:tcPr>
            <w:tcW w:w="29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43E5E" w:rsidTr="00B43E5E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43E5E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B43E5E" w:rsidRDefault="00AD4CB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B43E5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B43E5E" w:rsidRDefault="00664B65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175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43E5E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43E5E" w:rsidTr="00B43E5E">
        <w:trPr>
          <w:gridAfter w:val="1"/>
          <w:wAfter w:w="14" w:type="pct"/>
          <w:trHeight w:val="522"/>
        </w:trPr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43E5E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B43E5E" w:rsidRDefault="000B7C8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Seminario de Titulación I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43E5E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B43E5E" w:rsidRDefault="00693A63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Seminario de Investigación II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43E5E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43E5E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B43E5E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B43E5E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Disciplinaria   (    ) Formativa   (  </w:t>
            </w:r>
            <w:r w:rsid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Metodológica</w:t>
            </w:r>
          </w:p>
        </w:tc>
      </w:tr>
      <w:tr w:rsidR="00813B97" w:rsidRPr="00B43E5E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43E5E" w:rsidRDefault="00813B97" w:rsidP="00B43E5E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</w:t>
            </w:r>
            <w:r w:rsid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Básica común </w:t>
            </w:r>
            <w:r w:rsid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 )  Básica disciplinar  </w:t>
            </w:r>
            <w:r w:rsid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   </w:t>
            </w: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</w:t>
            </w:r>
            <w:r w:rsid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 Profundización    (    ) Complementaria  </w:t>
            </w:r>
          </w:p>
        </w:tc>
      </w:tr>
      <w:tr w:rsidR="00813B97" w:rsidRPr="00B43E5E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) Curso   (     ) Taller   (    ) Laboratorio   ( </w:t>
            </w:r>
            <w:r w:rsid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Seminario</w:t>
            </w:r>
          </w:p>
        </w:tc>
      </w:tr>
      <w:tr w:rsidR="00813B97" w:rsidRPr="00B43E5E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43E5E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Obligatoria  </w:t>
            </w:r>
            <w:r w:rsid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</w:t>
            </w:r>
            <w:r w:rsid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Recursable </w:t>
            </w:r>
            <w:r w:rsid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Optativa </w:t>
            </w:r>
            <w:r w:rsid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Selectiva  </w:t>
            </w:r>
            <w:r w:rsid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</w:t>
            </w: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(     ) Acreditable</w:t>
            </w:r>
          </w:p>
        </w:tc>
      </w:tr>
    </w:tbl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8"/>
        <w:gridCol w:w="4440"/>
      </w:tblGrid>
      <w:tr w:rsidR="00813B97" w:rsidRPr="00B43E5E" w:rsidTr="00B43E5E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B43E5E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B43E5E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B43E5E" w:rsidTr="00B43E5E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813B97" w:rsidRPr="00B43E5E" w:rsidRDefault="00813B97" w:rsidP="0063074F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 se sugiere la participación de profesionales co</w:t>
            </w:r>
            <w:r w:rsidR="00664B65"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n estudios o experiencia Historia, Filosofía, Pedagogía, Metodología de la Investigación, Investigación E</w:t>
            </w:r>
            <w:r w:rsidR="00636A2D"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ducativa o carreras afines a la fundamentación teórica y metodológica en el campo </w:t>
            </w:r>
            <w:r w:rsidR="00A64567"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educativo</w:t>
            </w:r>
            <w:r w:rsidR="00636A2D"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. </w:t>
            </w:r>
          </w:p>
          <w:p w:rsidR="00A64567" w:rsidRDefault="0096438A" w:rsidP="0063074F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</w:t>
            </w:r>
            <w:r w:rsidR="00636A2D"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debe contar con </w:t>
            </w:r>
            <w:r w:rsidR="00664B65"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estudios mínimos de Maestría o D</w:t>
            </w:r>
            <w:r w:rsidR="00636A2D"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octorado en educación, pedagogía, filosofía </w:t>
            </w:r>
            <w:r w:rsidR="00A64567"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o historia y con una experiencia mínima dentro del campo formativo en el nivel superior de por lo menos dos años. </w:t>
            </w:r>
          </w:p>
          <w:p w:rsidR="00B43E5E" w:rsidRPr="002830F1" w:rsidRDefault="00B43E5E" w:rsidP="00B43E5E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Se sugiere que el profesor que imparta esta UDA posea las siguientes competencias docentes:</w:t>
            </w:r>
          </w:p>
          <w:p w:rsidR="0063074F" w:rsidRPr="00B43E5E" w:rsidRDefault="0063074F" w:rsidP="00B43E5E">
            <w:pPr>
              <w:pStyle w:val="Prrafodelista"/>
              <w:numPr>
                <w:ilvl w:val="0"/>
                <w:numId w:val="6"/>
              </w:numPr>
              <w:spacing w:before="240" w:line="240" w:lineRule="auto"/>
              <w:ind w:left="439" w:hanging="284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Se vincula con el entorno e involucra al estudiante en actividades de familiarización e interacción en su campo de formación, sea mediante la extensión o la investigación para la formación de su perfil profesional.</w:t>
            </w:r>
          </w:p>
          <w:p w:rsidR="00636A2D" w:rsidRPr="00B43E5E" w:rsidRDefault="0063074F" w:rsidP="00B43E5E">
            <w:pPr>
              <w:pStyle w:val="Prrafodelista"/>
              <w:numPr>
                <w:ilvl w:val="0"/>
                <w:numId w:val="6"/>
              </w:numPr>
              <w:spacing w:before="240" w:line="240" w:lineRule="auto"/>
              <w:ind w:left="439" w:hanging="284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Se requiere que sea un experto en la disciplina o disciplinas afines a los programas educativos en los que participa, contribuyendo a una formación integral del estudiante, de vanguardia, pertinente, útil para la vida y el trabajo profesional.</w:t>
            </w:r>
          </w:p>
          <w:p w:rsidR="0063074F" w:rsidRPr="00B43E5E" w:rsidRDefault="0063074F" w:rsidP="00B43E5E">
            <w:pPr>
              <w:pStyle w:val="Prrafodelista"/>
              <w:numPr>
                <w:ilvl w:val="0"/>
                <w:numId w:val="6"/>
              </w:numPr>
              <w:spacing w:before="240" w:line="240" w:lineRule="auto"/>
              <w:ind w:left="439" w:hanging="284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>Diseña y emplea diferentes ambientes, herramientas y recursos didácticos para promover en los estudiantes el aprendizaje de contenidos disciplinares.</w:t>
            </w:r>
          </w:p>
          <w:p w:rsidR="00996B9F" w:rsidRPr="00B43E5E" w:rsidRDefault="0063074F" w:rsidP="00B43E5E">
            <w:pPr>
              <w:pStyle w:val="Prrafodelista"/>
              <w:numPr>
                <w:ilvl w:val="0"/>
                <w:numId w:val="6"/>
              </w:numPr>
              <w:spacing w:before="240" w:line="240" w:lineRule="auto"/>
              <w:ind w:left="439" w:hanging="284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Domina y utiliza diversas posturas pedagógicas que le permiten utilizar metodologías en función de los diversos perfiles de estudiantes, que promuevan la construcción de su propio conocimiento.</w:t>
            </w:r>
          </w:p>
        </w:tc>
      </w:tr>
      <w:tr w:rsidR="00813B97" w:rsidRPr="00B43E5E" w:rsidTr="00B43E5E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B43E5E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 xml:space="preserve">CONTRIBUCIÓN DE LA UNIDAD DE </w:t>
            </w:r>
            <w:proofErr w:type="gramStart"/>
            <w:r w:rsidRPr="00B43E5E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B43E5E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B43E5E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B43E5E" w:rsidTr="00B43E5E">
        <w:trPr>
          <w:jc w:val="center"/>
        </w:trPr>
        <w:tc>
          <w:tcPr>
            <w:tcW w:w="5000" w:type="pct"/>
            <w:gridSpan w:val="2"/>
          </w:tcPr>
          <w:p w:rsidR="0063074F" w:rsidRPr="00B43E5E" w:rsidRDefault="00813B97" w:rsidP="00B43E5E">
            <w:p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La unidad de Aprendizaje incide de manera directa en la formación de la competencia genérica institucional</w:t>
            </w:r>
          </w:p>
          <w:p w:rsidR="0063074F" w:rsidRPr="00B43E5E" w:rsidRDefault="0063074F" w:rsidP="00B43E5E">
            <w:pPr>
              <w:spacing w:after="0" w:line="276" w:lineRule="auto"/>
              <w:ind w:left="580" w:hanging="58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CG1. Planifica su proyecto educativo y de vida bajo los principios de libertad, respeto, responsabilidad social y justicia para contribuir como agente de transformación al desarrollo de su entorno.</w:t>
            </w:r>
          </w:p>
          <w:p w:rsidR="0063074F" w:rsidRPr="00B43E5E" w:rsidRDefault="0063074F" w:rsidP="00B43E5E">
            <w:pPr>
              <w:spacing w:after="0" w:line="276" w:lineRule="auto"/>
              <w:ind w:left="580" w:hanging="58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CG2. Sustenta una postura personal sobre temas de interés y relevancia general, considerando otros puntos de vista de manera crítica y reflexiva.</w:t>
            </w:r>
          </w:p>
          <w:p w:rsidR="0063074F" w:rsidRPr="00B43E5E" w:rsidRDefault="008E29CE" w:rsidP="00B43E5E">
            <w:pPr>
              <w:spacing w:after="0" w:line="276" w:lineRule="auto"/>
              <w:ind w:left="580" w:hanging="58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CG4. Elige y practica estilos de vida saludables que le permiten un desempeño académico y profesional equilibrado.</w:t>
            </w:r>
          </w:p>
          <w:p w:rsidR="008E29CE" w:rsidRPr="00B43E5E" w:rsidRDefault="008E29CE" w:rsidP="00B43E5E">
            <w:pPr>
              <w:spacing w:after="0" w:line="276" w:lineRule="auto"/>
              <w:ind w:left="580" w:hanging="58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CG7. Se comunica de manera oral y escrita en español para ampliar sus redes académicas, sociales y profesionales.</w:t>
            </w:r>
          </w:p>
          <w:p w:rsidR="008E29CE" w:rsidRPr="00B43E5E" w:rsidRDefault="008E29CE" w:rsidP="00B43E5E">
            <w:pPr>
              <w:spacing w:after="0" w:line="276" w:lineRule="auto"/>
              <w:ind w:left="580" w:hanging="58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CG8. Maneja en forma ética y socialmente responsable las tecnologías de la información en sus procesos personales, académicos y profesionales.</w:t>
            </w:r>
          </w:p>
          <w:p w:rsidR="008E29CE" w:rsidRPr="00B43E5E" w:rsidRDefault="008E29CE" w:rsidP="00B43E5E">
            <w:pPr>
              <w:spacing w:after="0" w:line="276" w:lineRule="auto"/>
              <w:ind w:left="580" w:hanging="58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CG10. Desarrolla un liderazgo innovador y competitivo en la disciplina o campo de su elección, que le permite aprender continuamente sobre su persona, nuevos conceptos, procesos y metodologías que aporten alternativas de solución y toma decisiones con integridad moral, compromiso social y enfoque de sustentabilidad.</w:t>
            </w:r>
          </w:p>
          <w:p w:rsidR="00813B97" w:rsidRPr="00B43E5E" w:rsidRDefault="00813B97" w:rsidP="00B43E5E">
            <w:pPr>
              <w:spacing w:before="240" w:line="276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 la</w:t>
            </w:r>
            <w:r w:rsid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compe</w:t>
            </w:r>
            <w:r w:rsidR="008E29CE"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tencia</w:t>
            </w:r>
            <w:r w:rsid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8E29CE"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específica</w:t>
            </w:r>
            <w:r w:rsid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8E29CE"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del programa</w:t>
            </w:r>
            <w:r w:rsid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</w:p>
          <w:p w:rsidR="008E29CE" w:rsidRPr="00B43E5E" w:rsidRDefault="008E29CE" w:rsidP="00B43E5E">
            <w:pPr>
              <w:spacing w:after="0" w:line="276" w:lineRule="auto"/>
              <w:ind w:left="439" w:hanging="43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CE1. Domina la teoría y metodología curricular para orientar acciones educativas (diseño, ejecución y evaluación).</w:t>
            </w:r>
          </w:p>
          <w:p w:rsidR="008E29CE" w:rsidRPr="00B43E5E" w:rsidRDefault="008E29CE" w:rsidP="00B43E5E">
            <w:pPr>
              <w:spacing w:after="0" w:line="276" w:lineRule="auto"/>
              <w:ind w:left="439" w:hanging="43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CE6. Crea y evalúa ambientes favorables y desafiantes para el aprendizaje.</w:t>
            </w:r>
          </w:p>
          <w:p w:rsidR="008E29CE" w:rsidRPr="00B43E5E" w:rsidRDefault="008E29CE" w:rsidP="00B43E5E">
            <w:pPr>
              <w:spacing w:after="0" w:line="276" w:lineRule="auto"/>
              <w:ind w:left="439" w:hanging="43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CE7. Desarrolla el pensamiento lógico, crítico y creativo de los educandos.</w:t>
            </w:r>
          </w:p>
          <w:p w:rsidR="008E29CE" w:rsidRPr="00B43E5E" w:rsidRDefault="008E29CE" w:rsidP="00B43E5E">
            <w:pPr>
              <w:spacing w:after="0" w:line="276" w:lineRule="auto"/>
              <w:ind w:left="439" w:hanging="43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CE9. Selecciona, utiliza y evalúa las tecnologías de la comunicación e información como recurso de enseñanza y de aprendizaje.</w:t>
            </w:r>
          </w:p>
          <w:p w:rsidR="008E29CE" w:rsidRPr="00B43E5E" w:rsidRDefault="008E29CE" w:rsidP="00B43E5E">
            <w:pPr>
              <w:spacing w:after="0" w:line="276" w:lineRule="auto"/>
              <w:ind w:left="439" w:hanging="43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CE11. Investiga en educación y aplica los resultados en la transformación sistemática de las prácticas educativas.</w:t>
            </w:r>
          </w:p>
          <w:p w:rsidR="008E29CE" w:rsidRPr="00B43E5E" w:rsidRDefault="008E29CE" w:rsidP="00B43E5E">
            <w:pPr>
              <w:spacing w:after="0" w:line="276" w:lineRule="auto"/>
              <w:ind w:left="439" w:hanging="43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CE12. Genera Innovaciones en distintos ámbitos del sistema educativo.</w:t>
            </w:r>
          </w:p>
          <w:p w:rsidR="008E29CE" w:rsidRPr="00B43E5E" w:rsidRDefault="008E29CE" w:rsidP="00B43E5E">
            <w:pPr>
              <w:spacing w:after="0" w:line="276" w:lineRule="auto"/>
              <w:ind w:left="439" w:hanging="43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CE13. Conoce la teoría educativa y hace uso crítico de ella en diferentes contextos.</w:t>
            </w:r>
          </w:p>
          <w:p w:rsidR="008E29CE" w:rsidRPr="00B43E5E" w:rsidRDefault="008E29CE" w:rsidP="00B43E5E">
            <w:pPr>
              <w:spacing w:after="0" w:line="276" w:lineRule="auto"/>
              <w:ind w:left="439" w:hanging="43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CE15. Analiza críticamente las políticas educativas.</w:t>
            </w:r>
          </w:p>
          <w:p w:rsidR="008E29CE" w:rsidRPr="00B43E5E" w:rsidRDefault="008E29CE" w:rsidP="00B43E5E">
            <w:pPr>
              <w:spacing w:after="0" w:line="276" w:lineRule="auto"/>
              <w:ind w:left="439" w:hanging="43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CE16. Genera e implementa estrategias educativas que respondan a la diversidad socio – cultural.</w:t>
            </w:r>
          </w:p>
          <w:p w:rsidR="008E29CE" w:rsidRPr="00B43E5E" w:rsidRDefault="008E29CE" w:rsidP="00B43E5E">
            <w:pPr>
              <w:spacing w:after="0" w:line="276" w:lineRule="auto"/>
              <w:ind w:left="439" w:hanging="43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CE18. Interactúa social y educativamente con diferentes actores de la comunidad para favorecer los procesos de desarrollo.</w:t>
            </w:r>
          </w:p>
          <w:p w:rsidR="008E29CE" w:rsidRPr="00B43E5E" w:rsidRDefault="008E29CE" w:rsidP="00B43E5E">
            <w:pPr>
              <w:spacing w:after="0" w:line="276" w:lineRule="auto"/>
              <w:ind w:left="439" w:hanging="43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CE19. Produce materiales educativos acordes a diferentes contextos para favorecer los procesos de enseñanza y aprendizaje.</w:t>
            </w:r>
          </w:p>
        </w:tc>
      </w:tr>
      <w:tr w:rsidR="00813B97" w:rsidRPr="00B43E5E" w:rsidTr="00B43E5E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B43E5E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CONTEXTUA</w:t>
            </w:r>
            <w:r w:rsidR="00B06900" w:rsidRPr="00B43E5E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B43E5E" w:rsidTr="00B43E5E">
        <w:trPr>
          <w:jc w:val="center"/>
        </w:trPr>
        <w:tc>
          <w:tcPr>
            <w:tcW w:w="5000" w:type="pct"/>
            <w:gridSpan w:val="2"/>
          </w:tcPr>
          <w:p w:rsidR="00664B65" w:rsidRPr="00B43E5E" w:rsidRDefault="00813B97" w:rsidP="00664B65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693A63"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que el estudiante adquirirá los conocimientos y habilidades </w:t>
            </w:r>
            <w:r w:rsidR="00664B65"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para desarrollar las etapas siguientes de su trabajo académico elegido para la obtención del grado en este programa. </w:t>
            </w:r>
          </w:p>
          <w:p w:rsidR="00664B65" w:rsidRPr="00B43E5E" w:rsidRDefault="00664B65" w:rsidP="00664B65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 xml:space="preserve">El estudiante avanzará en el trabajo para titulación elegido desde el semestre </w:t>
            </w:r>
            <w:r w:rsidR="0096438A"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anterior, al</w:t>
            </w: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menos un avance de 90%</w:t>
            </w:r>
            <w:r w:rsidR="0096438A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  <w:p w:rsidR="00664B65" w:rsidRPr="00B43E5E" w:rsidRDefault="00664B65" w:rsidP="00664B65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Recopilará y consultará material bibliográfico que contribuya a fortalecer sus conocimientos sobre el campo educativo y le ayuden en la elección del examen CENEVAL</w:t>
            </w:r>
            <w:r w:rsidR="0096438A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  <w:p w:rsidR="00813B97" w:rsidRPr="00B43E5E" w:rsidRDefault="00813B97" w:rsidP="00693A63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 proporciona al estudiante</w:t>
            </w:r>
            <w:r w:rsidR="008E29CE"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los elementos </w:t>
            </w:r>
            <w:r w:rsidR="0096438A"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teórico-metodológicos</w:t>
            </w:r>
            <w:r w:rsidR="008E29CE"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que darán sustento al trabajo de</w:t>
            </w:r>
            <w:r w:rsidR="00693A63"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titulación. </w:t>
            </w:r>
          </w:p>
          <w:p w:rsidR="00996B9F" w:rsidRPr="00B43E5E" w:rsidRDefault="00664B65" w:rsidP="00693A63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Se imparte en el octavo</w:t>
            </w:r>
            <w:r w:rsidR="00813B97"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semestre y se relaciona con la</w:t>
            </w:r>
            <w:r w:rsidR="00693A63"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unidad de aprendiza</w:t>
            </w: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>je</w:t>
            </w:r>
            <w:r w:rsidR="0096438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</w:t>
            </w: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96438A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eminario de </w:t>
            </w:r>
            <w:r w:rsidR="0096438A">
              <w:rPr>
                <w:rFonts w:eastAsia="Times New Roman" w:cs="Arial"/>
                <w:bCs/>
                <w:spacing w:val="-1"/>
                <w:sz w:val="20"/>
                <w:szCs w:val="20"/>
              </w:rPr>
              <w:t>titulación</w:t>
            </w:r>
            <w:r w:rsidRPr="00B43E5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I</w:t>
            </w:r>
            <w:r w:rsidR="0096438A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</w:tc>
      </w:tr>
      <w:tr w:rsidR="00813B97" w:rsidRPr="00B43E5E" w:rsidTr="00B43E5E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B43E5E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43E5E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COMPETENC</w:t>
            </w:r>
            <w:r w:rsidR="00B06900" w:rsidRPr="00B43E5E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B43E5E" w:rsidTr="00B43E5E">
        <w:trPr>
          <w:jc w:val="center"/>
        </w:trPr>
        <w:tc>
          <w:tcPr>
            <w:tcW w:w="5000" w:type="pct"/>
            <w:gridSpan w:val="2"/>
            <w:vAlign w:val="center"/>
          </w:tcPr>
          <w:p w:rsidR="00664B65" w:rsidRPr="0096438A" w:rsidRDefault="00664B65" w:rsidP="0096438A">
            <w:pPr>
              <w:pStyle w:val="Prrafodelista"/>
              <w:numPr>
                <w:ilvl w:val="0"/>
                <w:numId w:val="7"/>
              </w:numPr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6438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Desarrolla </w:t>
            </w:r>
            <w:r w:rsidR="000A0841" w:rsidRPr="0096438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una actitud crítica y reflexiva ante la diversidad de situaciones que se presentan en el ámbito de lo educativo. </w:t>
            </w:r>
          </w:p>
          <w:p w:rsidR="00664B65" w:rsidRPr="0096438A" w:rsidRDefault="000A0841" w:rsidP="0096438A">
            <w:pPr>
              <w:pStyle w:val="Prrafodelista"/>
              <w:numPr>
                <w:ilvl w:val="0"/>
                <w:numId w:val="7"/>
              </w:numPr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6438A">
              <w:rPr>
                <w:rFonts w:eastAsia="Times New Roman" w:cs="Arial"/>
                <w:bCs/>
                <w:spacing w:val="-1"/>
                <w:sz w:val="20"/>
                <w:szCs w:val="20"/>
              </w:rPr>
              <w:t>Prom</w:t>
            </w:r>
            <w:r w:rsidR="0096438A">
              <w:rPr>
                <w:rFonts w:eastAsia="Times New Roman" w:cs="Arial"/>
                <w:bCs/>
                <w:spacing w:val="-1"/>
                <w:sz w:val="20"/>
                <w:szCs w:val="20"/>
              </w:rPr>
              <w:t>ueve</w:t>
            </w:r>
            <w:r w:rsidRPr="0096438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el conocimiento y uso de diferentes enfoques teóricos y metodológicos para el análisis y la interpretación del fenómeno educativo.</w:t>
            </w:r>
          </w:p>
          <w:p w:rsidR="00664B65" w:rsidRPr="0096438A" w:rsidRDefault="00E07B94" w:rsidP="0096438A">
            <w:pPr>
              <w:pStyle w:val="Prrafodelista"/>
              <w:numPr>
                <w:ilvl w:val="0"/>
                <w:numId w:val="7"/>
              </w:numPr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6438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Profundiza en los temas de </w:t>
            </w:r>
            <w:r w:rsidR="0096438A" w:rsidRPr="0096438A">
              <w:rPr>
                <w:rFonts w:eastAsia="Times New Roman" w:cs="Arial"/>
                <w:bCs/>
                <w:spacing w:val="-1"/>
                <w:sz w:val="20"/>
                <w:szCs w:val="20"/>
              </w:rPr>
              <w:t>interés,</w:t>
            </w:r>
            <w:r w:rsidRPr="0096438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así como propone soluciones ante las principales problemáticas relacionadas con el campo del saber. </w:t>
            </w:r>
          </w:p>
          <w:p w:rsidR="00464CE7" w:rsidRPr="0096438A" w:rsidRDefault="0096438A" w:rsidP="0096438A">
            <w:pPr>
              <w:pStyle w:val="Prrafodelista"/>
              <w:numPr>
                <w:ilvl w:val="0"/>
                <w:numId w:val="7"/>
              </w:numPr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6438A">
              <w:rPr>
                <w:rFonts w:eastAsia="Times New Roman" w:cs="Arial"/>
                <w:bCs/>
                <w:spacing w:val="-1"/>
                <w:sz w:val="20"/>
                <w:szCs w:val="20"/>
              </w:rPr>
              <w:t>Amplía</w:t>
            </w:r>
            <w:r w:rsidR="00464CE7" w:rsidRPr="0096438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su capacidad de síntesis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  <w:r w:rsidR="00464CE7" w:rsidRPr="0096438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  <w:p w:rsidR="007A377E" w:rsidRPr="0096438A" w:rsidRDefault="00464CE7" w:rsidP="0096438A">
            <w:pPr>
              <w:pStyle w:val="Prrafodelista"/>
              <w:numPr>
                <w:ilvl w:val="0"/>
                <w:numId w:val="7"/>
              </w:numPr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6438A">
              <w:rPr>
                <w:rFonts w:eastAsia="Times New Roman" w:cs="Arial"/>
                <w:bCs/>
                <w:spacing w:val="-1"/>
                <w:sz w:val="20"/>
                <w:szCs w:val="20"/>
              </w:rPr>
              <w:t>Argumenta con ideas claras y desarrolla posibles opciones de solución ante la problemática abordada.</w:t>
            </w:r>
          </w:p>
        </w:tc>
      </w:tr>
      <w:tr w:rsidR="00813B97" w:rsidRPr="00B43E5E" w:rsidTr="00B43E5E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B43E5E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43E5E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</w:t>
            </w:r>
            <w:r w:rsidR="00B06900" w:rsidRPr="00B43E5E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B43E5E" w:rsidTr="00B43E5E">
        <w:trPr>
          <w:trHeight w:val="3692"/>
          <w:jc w:val="center"/>
        </w:trPr>
        <w:tc>
          <w:tcPr>
            <w:tcW w:w="5000" w:type="pct"/>
            <w:gridSpan w:val="2"/>
            <w:vAlign w:val="center"/>
          </w:tcPr>
          <w:p w:rsidR="00E07B94" w:rsidRPr="00B43E5E" w:rsidRDefault="00E07B94" w:rsidP="00E07B94">
            <w:pPr>
              <w:pStyle w:val="Prrafodelista"/>
              <w:numPr>
                <w:ilvl w:val="0"/>
                <w:numId w:val="3"/>
              </w:numPr>
              <w:spacing w:after="0" w:line="36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B43E5E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Las que implican cada una de las etapas del trabajo elegido para obtener el </w:t>
            </w:r>
            <w:r w:rsidR="000B7C8A" w:rsidRPr="00B43E5E">
              <w:rPr>
                <w:rFonts w:asciiTheme="minorHAnsi" w:eastAsia="Times New Roman" w:hAnsiTheme="minorHAnsi" w:cs="Arial"/>
                <w:sz w:val="20"/>
                <w:szCs w:val="20"/>
              </w:rPr>
              <w:t>título</w:t>
            </w:r>
            <w:r w:rsidRPr="00B43E5E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de licenciatura en el programa. </w:t>
            </w:r>
          </w:p>
          <w:p w:rsidR="00E07B94" w:rsidRPr="00B43E5E" w:rsidRDefault="00E07B94" w:rsidP="00E07B94">
            <w:pPr>
              <w:pStyle w:val="Prrafodelista"/>
              <w:numPr>
                <w:ilvl w:val="0"/>
                <w:numId w:val="3"/>
              </w:numPr>
              <w:spacing w:after="0" w:line="36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B43E5E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Análisis e interpretación de documentos consultados en distintas fuentes de información, que atiendan a la forma de titulación que el estudiante elija. </w:t>
            </w:r>
          </w:p>
          <w:p w:rsidR="00C32E9C" w:rsidRPr="00B43E5E" w:rsidRDefault="00C32E9C" w:rsidP="00537022">
            <w:pPr>
              <w:pStyle w:val="Prrafodelista"/>
              <w:numPr>
                <w:ilvl w:val="0"/>
                <w:numId w:val="3"/>
              </w:numPr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B43E5E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Desarrollar las </w:t>
            </w:r>
            <w:r w:rsidR="0096438A" w:rsidRPr="00B43E5E">
              <w:rPr>
                <w:rFonts w:asciiTheme="minorHAnsi" w:eastAsia="Times New Roman" w:hAnsiTheme="minorHAnsi" w:cs="Arial"/>
                <w:sz w:val="20"/>
                <w:szCs w:val="20"/>
              </w:rPr>
              <w:t>etapas del</w:t>
            </w:r>
            <w:r w:rsidRPr="00B43E5E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trabajo de acuerdo con las características en forma y contenido.</w:t>
            </w:r>
          </w:p>
          <w:p w:rsidR="000B7C8A" w:rsidRPr="00B43E5E" w:rsidRDefault="000B7C8A" w:rsidP="0096438A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276" w:lineRule="auto"/>
              <w:ind w:left="1289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43E5E">
              <w:rPr>
                <w:rFonts w:asciiTheme="minorHAnsi" w:hAnsiTheme="minorHAnsi" w:cstheme="minorHAnsi"/>
                <w:sz w:val="20"/>
                <w:szCs w:val="20"/>
              </w:rPr>
              <w:t>Trabajo de Tesis</w:t>
            </w:r>
          </w:p>
          <w:p w:rsidR="000B7C8A" w:rsidRPr="00B43E5E" w:rsidRDefault="000B7C8A" w:rsidP="0096438A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276" w:lineRule="auto"/>
              <w:ind w:left="1289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43E5E">
              <w:rPr>
                <w:rFonts w:asciiTheme="minorHAnsi" w:hAnsiTheme="minorHAnsi" w:cstheme="minorHAnsi"/>
                <w:sz w:val="20"/>
                <w:szCs w:val="20"/>
              </w:rPr>
              <w:t>Trabajo de Investigación</w:t>
            </w:r>
          </w:p>
          <w:p w:rsidR="000B7C8A" w:rsidRPr="0096438A" w:rsidRDefault="000B7C8A" w:rsidP="0096438A">
            <w:pPr>
              <w:pStyle w:val="Prrafodelista"/>
              <w:numPr>
                <w:ilvl w:val="0"/>
                <w:numId w:val="8"/>
              </w:numPr>
              <w:spacing w:after="0"/>
              <w:ind w:left="1289" w:hanging="283"/>
              <w:jc w:val="both"/>
              <w:rPr>
                <w:rFonts w:cstheme="minorHAnsi"/>
                <w:sz w:val="20"/>
                <w:szCs w:val="20"/>
              </w:rPr>
            </w:pPr>
            <w:r w:rsidRPr="0096438A">
              <w:rPr>
                <w:rFonts w:cstheme="minorHAnsi"/>
                <w:sz w:val="20"/>
                <w:szCs w:val="20"/>
              </w:rPr>
              <w:t>Trabajo de Ejercicio Profesional</w:t>
            </w:r>
          </w:p>
          <w:p w:rsidR="000B7C8A" w:rsidRPr="0096438A" w:rsidRDefault="000B7C8A" w:rsidP="0096438A">
            <w:pPr>
              <w:pStyle w:val="Prrafodelista"/>
              <w:numPr>
                <w:ilvl w:val="0"/>
                <w:numId w:val="8"/>
              </w:numPr>
              <w:spacing w:after="0"/>
              <w:ind w:left="1289" w:hanging="283"/>
              <w:jc w:val="both"/>
              <w:rPr>
                <w:rFonts w:cstheme="minorHAnsi"/>
                <w:sz w:val="20"/>
                <w:szCs w:val="20"/>
              </w:rPr>
            </w:pPr>
            <w:r w:rsidRPr="0096438A">
              <w:rPr>
                <w:rFonts w:cstheme="minorHAnsi"/>
                <w:sz w:val="20"/>
                <w:szCs w:val="20"/>
              </w:rPr>
              <w:t>Examen General de Egreso de la Licenciatura</w:t>
            </w:r>
          </w:p>
        </w:tc>
      </w:tr>
      <w:tr w:rsidR="00813B97" w:rsidRPr="00B43E5E" w:rsidTr="00B43E5E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813B97" w:rsidRPr="00B43E5E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B43E5E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ACTIVIDADES DE APRENDIZAJE </w:t>
            </w:r>
            <w:r w:rsidR="00B06900" w:rsidRPr="00B43E5E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813B97" w:rsidRPr="00B43E5E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B43E5E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B43E5E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B43E5E" w:rsidTr="00B43E5E">
        <w:trPr>
          <w:jc w:val="center"/>
        </w:trPr>
        <w:tc>
          <w:tcPr>
            <w:tcW w:w="2552" w:type="pct"/>
            <w:vAlign w:val="center"/>
          </w:tcPr>
          <w:p w:rsidR="00693A63" w:rsidRPr="0096438A" w:rsidRDefault="00693A63" w:rsidP="0096438A">
            <w:pPr>
              <w:pStyle w:val="Prrafodelista"/>
              <w:numPr>
                <w:ilvl w:val="0"/>
                <w:numId w:val="9"/>
              </w:numPr>
              <w:jc w:val="both"/>
              <w:rPr>
                <w:rFonts w:eastAsia="Times New Roman" w:cs="Arial"/>
                <w:sz w:val="20"/>
                <w:szCs w:val="20"/>
              </w:rPr>
            </w:pPr>
            <w:r w:rsidRPr="0096438A">
              <w:rPr>
                <w:rFonts w:eastAsia="Times New Roman" w:cs="Arial"/>
                <w:sz w:val="20"/>
                <w:szCs w:val="20"/>
              </w:rPr>
              <w:t>Sesiones grupales para intercambiar ideas y socializar el conocimiento.</w:t>
            </w:r>
          </w:p>
          <w:p w:rsidR="00693A63" w:rsidRPr="0096438A" w:rsidRDefault="00693A63" w:rsidP="0096438A">
            <w:pPr>
              <w:pStyle w:val="Prrafodelista"/>
              <w:numPr>
                <w:ilvl w:val="0"/>
                <w:numId w:val="9"/>
              </w:numPr>
              <w:jc w:val="both"/>
              <w:rPr>
                <w:rFonts w:eastAsia="Times New Roman" w:cs="Arial"/>
                <w:sz w:val="20"/>
                <w:szCs w:val="20"/>
              </w:rPr>
            </w:pPr>
            <w:r w:rsidRPr="0096438A">
              <w:rPr>
                <w:rFonts w:eastAsia="Times New Roman" w:cs="Arial"/>
                <w:sz w:val="20"/>
                <w:szCs w:val="20"/>
              </w:rPr>
              <w:t>Asesorías individuales para retroalimentar de manera personal el desarrollo de cada trabajo.</w:t>
            </w:r>
          </w:p>
          <w:p w:rsidR="00693A63" w:rsidRPr="0096438A" w:rsidRDefault="00E07B94" w:rsidP="0096438A">
            <w:pPr>
              <w:pStyle w:val="Prrafodelista"/>
              <w:numPr>
                <w:ilvl w:val="0"/>
                <w:numId w:val="9"/>
              </w:numPr>
              <w:jc w:val="both"/>
              <w:rPr>
                <w:rFonts w:eastAsia="Times New Roman" w:cs="Arial"/>
                <w:sz w:val="20"/>
                <w:szCs w:val="20"/>
              </w:rPr>
            </w:pPr>
            <w:r w:rsidRPr="0096438A">
              <w:rPr>
                <w:rFonts w:eastAsia="Times New Roman" w:cs="Arial"/>
                <w:sz w:val="20"/>
                <w:szCs w:val="20"/>
              </w:rPr>
              <w:t xml:space="preserve">Integración </w:t>
            </w:r>
            <w:r w:rsidR="00693A63" w:rsidRPr="0096438A">
              <w:rPr>
                <w:rFonts w:eastAsia="Times New Roman" w:cs="Arial"/>
                <w:sz w:val="20"/>
                <w:szCs w:val="20"/>
              </w:rPr>
              <w:t>del proyecto.</w:t>
            </w:r>
          </w:p>
          <w:p w:rsidR="000A0841" w:rsidRPr="0096438A" w:rsidRDefault="000A0841" w:rsidP="0096438A">
            <w:pPr>
              <w:pStyle w:val="Prrafodelista"/>
              <w:numPr>
                <w:ilvl w:val="0"/>
                <w:numId w:val="9"/>
              </w:numPr>
              <w:jc w:val="both"/>
              <w:rPr>
                <w:rFonts w:eastAsia="Times New Roman" w:cs="Arial"/>
                <w:sz w:val="20"/>
                <w:szCs w:val="20"/>
              </w:rPr>
            </w:pPr>
            <w:r w:rsidRPr="0096438A">
              <w:rPr>
                <w:rFonts w:eastAsia="Times New Roman" w:cs="Arial"/>
                <w:sz w:val="20"/>
                <w:szCs w:val="20"/>
              </w:rPr>
              <w:t xml:space="preserve">Lecturas previas </w:t>
            </w:r>
          </w:p>
          <w:p w:rsidR="000A0841" w:rsidRPr="0096438A" w:rsidRDefault="000A0841" w:rsidP="0096438A">
            <w:pPr>
              <w:pStyle w:val="Prrafodelista"/>
              <w:numPr>
                <w:ilvl w:val="0"/>
                <w:numId w:val="9"/>
              </w:numPr>
              <w:jc w:val="both"/>
              <w:rPr>
                <w:rFonts w:eastAsia="Times New Roman" w:cs="Arial"/>
                <w:sz w:val="20"/>
                <w:szCs w:val="20"/>
              </w:rPr>
            </w:pPr>
            <w:r w:rsidRPr="0096438A">
              <w:rPr>
                <w:rFonts w:eastAsia="Times New Roman" w:cs="Arial"/>
                <w:sz w:val="20"/>
                <w:szCs w:val="20"/>
              </w:rPr>
              <w:t xml:space="preserve">Análisis de información </w:t>
            </w:r>
          </w:p>
          <w:p w:rsidR="00537022" w:rsidRPr="0096438A" w:rsidRDefault="00693A63" w:rsidP="0096438A">
            <w:pPr>
              <w:pStyle w:val="Prrafodelista"/>
              <w:numPr>
                <w:ilvl w:val="0"/>
                <w:numId w:val="9"/>
              </w:numPr>
              <w:jc w:val="both"/>
              <w:rPr>
                <w:rFonts w:eastAsia="Times New Roman" w:cs="Arial"/>
                <w:sz w:val="20"/>
                <w:szCs w:val="20"/>
              </w:rPr>
            </w:pPr>
            <w:r w:rsidRPr="0096438A">
              <w:rPr>
                <w:rFonts w:eastAsia="Times New Roman" w:cs="Arial"/>
                <w:sz w:val="20"/>
                <w:szCs w:val="20"/>
              </w:rPr>
              <w:t xml:space="preserve">En el caso de la opción CENEVAL reportes de </w:t>
            </w:r>
            <w:r w:rsidRPr="0096438A">
              <w:rPr>
                <w:rFonts w:eastAsia="Times New Roman" w:cs="Arial"/>
                <w:sz w:val="20"/>
                <w:szCs w:val="20"/>
              </w:rPr>
              <w:lastRenderedPageBreak/>
              <w:t>lectura.</w:t>
            </w:r>
          </w:p>
        </w:tc>
        <w:tc>
          <w:tcPr>
            <w:tcW w:w="2448" w:type="pct"/>
            <w:vAlign w:val="center"/>
          </w:tcPr>
          <w:p w:rsidR="00813B97" w:rsidRPr="00B43E5E" w:rsidRDefault="00693A63" w:rsidP="00AD749D">
            <w:pPr>
              <w:spacing w:after="0" w:line="276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B43E5E">
              <w:rPr>
                <w:rFonts w:eastAsia="Times New Roman" w:cs="Arial"/>
                <w:sz w:val="20"/>
                <w:szCs w:val="20"/>
              </w:rPr>
              <w:lastRenderedPageBreak/>
              <w:t>Referenc</w:t>
            </w:r>
            <w:bookmarkStart w:id="1" w:name="_GoBack"/>
            <w:bookmarkEnd w:id="1"/>
            <w:r w:rsidRPr="00B43E5E">
              <w:rPr>
                <w:rFonts w:eastAsia="Times New Roman" w:cs="Arial"/>
                <w:sz w:val="20"/>
                <w:szCs w:val="20"/>
              </w:rPr>
              <w:t>ias bibliográficas, videos, audio</w:t>
            </w:r>
            <w:r w:rsidR="00E07B94" w:rsidRPr="00B43E5E">
              <w:rPr>
                <w:rFonts w:eastAsia="Times New Roman" w:cs="Arial"/>
                <w:sz w:val="20"/>
                <w:szCs w:val="20"/>
              </w:rPr>
              <w:t xml:space="preserve">visuales, material didáctico, </w:t>
            </w:r>
            <w:r w:rsidRPr="00B43E5E">
              <w:rPr>
                <w:rFonts w:eastAsia="Times New Roman" w:cs="Arial"/>
                <w:sz w:val="20"/>
                <w:szCs w:val="20"/>
              </w:rPr>
              <w:t xml:space="preserve">mesas, sillas, pizarrón, </w:t>
            </w:r>
            <w:r w:rsidR="0096438A" w:rsidRPr="00B43E5E">
              <w:rPr>
                <w:rFonts w:eastAsia="Times New Roman" w:cs="Arial"/>
                <w:sz w:val="20"/>
                <w:szCs w:val="20"/>
              </w:rPr>
              <w:t>plumones, cañón</w:t>
            </w:r>
            <w:r w:rsidRPr="00B43E5E">
              <w:rPr>
                <w:rFonts w:eastAsia="Times New Roman" w:cs="Arial"/>
                <w:sz w:val="20"/>
                <w:szCs w:val="20"/>
              </w:rPr>
              <w:t xml:space="preserve">, equipo de cómputo, hojas blancas, hojas de portafolio, fotocopias. </w:t>
            </w:r>
          </w:p>
        </w:tc>
      </w:tr>
      <w:tr w:rsidR="00813B97" w:rsidRPr="00B43E5E" w:rsidTr="00B43E5E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813B97" w:rsidRPr="00B43E5E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B43E5E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</w:t>
            </w:r>
            <w:r w:rsidR="00B06900" w:rsidRPr="00B43E5E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813B97" w:rsidRPr="00B43E5E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B43E5E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B43E5E" w:rsidTr="00B43E5E">
        <w:trPr>
          <w:jc w:val="center"/>
        </w:trPr>
        <w:tc>
          <w:tcPr>
            <w:tcW w:w="2552" w:type="pct"/>
          </w:tcPr>
          <w:p w:rsidR="00693A63" w:rsidRPr="0096438A" w:rsidRDefault="005C19FA" w:rsidP="0096438A">
            <w:pPr>
              <w:pStyle w:val="Prrafodelista"/>
              <w:numPr>
                <w:ilvl w:val="0"/>
                <w:numId w:val="10"/>
              </w:numPr>
              <w:spacing w:after="0"/>
              <w:jc w:val="both"/>
              <w:rPr>
                <w:rFonts w:eastAsia="Times New Roman" w:cs="Arial"/>
                <w:sz w:val="20"/>
                <w:szCs w:val="20"/>
              </w:rPr>
            </w:pPr>
            <w:r w:rsidRPr="0096438A">
              <w:rPr>
                <w:rFonts w:eastAsia="Times New Roman" w:cs="Arial"/>
                <w:sz w:val="20"/>
                <w:szCs w:val="20"/>
              </w:rPr>
              <w:t>Integración del p</w:t>
            </w:r>
            <w:r w:rsidR="00693A63" w:rsidRPr="0096438A">
              <w:rPr>
                <w:rFonts w:eastAsia="Times New Roman" w:cs="Arial"/>
                <w:sz w:val="20"/>
                <w:szCs w:val="20"/>
              </w:rPr>
              <w:t>royecto de titulación para obtener el grado de licenciatura.</w:t>
            </w:r>
          </w:p>
          <w:p w:rsidR="00813B97" w:rsidRPr="0096438A" w:rsidRDefault="00693A63" w:rsidP="0096438A">
            <w:pPr>
              <w:pStyle w:val="Prrafodelista"/>
              <w:numPr>
                <w:ilvl w:val="0"/>
                <w:numId w:val="10"/>
              </w:numPr>
              <w:spacing w:after="0"/>
              <w:jc w:val="both"/>
              <w:rPr>
                <w:rFonts w:eastAsia="Times New Roman" w:cs="Arial"/>
                <w:sz w:val="20"/>
                <w:szCs w:val="20"/>
              </w:rPr>
            </w:pPr>
            <w:r w:rsidRPr="0096438A">
              <w:rPr>
                <w:rFonts w:eastAsia="Times New Roman" w:cs="Arial"/>
                <w:sz w:val="20"/>
                <w:szCs w:val="20"/>
              </w:rPr>
              <w:t xml:space="preserve">Cronograma de </w:t>
            </w:r>
            <w:r w:rsidR="005C19FA" w:rsidRPr="0096438A">
              <w:rPr>
                <w:rFonts w:eastAsia="Times New Roman" w:cs="Arial"/>
                <w:sz w:val="20"/>
                <w:szCs w:val="20"/>
              </w:rPr>
              <w:t xml:space="preserve">capítulos </w:t>
            </w:r>
            <w:r w:rsidRPr="0096438A">
              <w:rPr>
                <w:rFonts w:eastAsia="Times New Roman" w:cs="Arial"/>
                <w:sz w:val="20"/>
                <w:szCs w:val="20"/>
              </w:rPr>
              <w:t xml:space="preserve">con la </w:t>
            </w:r>
            <w:r w:rsidR="0096438A" w:rsidRPr="0096438A">
              <w:rPr>
                <w:rFonts w:eastAsia="Times New Roman" w:cs="Arial"/>
                <w:sz w:val="20"/>
                <w:szCs w:val="20"/>
              </w:rPr>
              <w:t>lista bibliográfica</w:t>
            </w:r>
            <w:r w:rsidRPr="0096438A">
              <w:rPr>
                <w:rFonts w:eastAsia="Times New Roman" w:cs="Arial"/>
                <w:sz w:val="20"/>
                <w:szCs w:val="20"/>
              </w:rPr>
              <w:t xml:space="preserve"> y los reportes de lectura programados.</w:t>
            </w:r>
          </w:p>
          <w:p w:rsidR="000A0841" w:rsidRPr="0096438A" w:rsidRDefault="000A0841" w:rsidP="0096438A">
            <w:pPr>
              <w:pStyle w:val="Prrafodelista"/>
              <w:numPr>
                <w:ilvl w:val="0"/>
                <w:numId w:val="10"/>
              </w:numPr>
              <w:spacing w:after="0"/>
              <w:jc w:val="both"/>
              <w:rPr>
                <w:rFonts w:eastAsia="Times New Roman" w:cs="Arial"/>
                <w:sz w:val="20"/>
                <w:szCs w:val="20"/>
              </w:rPr>
            </w:pPr>
            <w:r w:rsidRPr="0096438A">
              <w:rPr>
                <w:rFonts w:eastAsia="Times New Roman" w:cs="Arial"/>
                <w:sz w:val="20"/>
                <w:szCs w:val="20"/>
              </w:rPr>
              <w:t>Avances en las sesiones del seminario.</w:t>
            </w:r>
          </w:p>
          <w:p w:rsidR="000A0841" w:rsidRPr="0096438A" w:rsidRDefault="000A0841" w:rsidP="0096438A">
            <w:pPr>
              <w:pStyle w:val="Prrafodelista"/>
              <w:numPr>
                <w:ilvl w:val="0"/>
                <w:numId w:val="10"/>
              </w:numPr>
              <w:spacing w:after="0"/>
              <w:jc w:val="both"/>
              <w:rPr>
                <w:rFonts w:eastAsia="Times New Roman" w:cs="Arial"/>
                <w:sz w:val="20"/>
                <w:szCs w:val="20"/>
              </w:rPr>
            </w:pPr>
            <w:r w:rsidRPr="0096438A">
              <w:rPr>
                <w:rFonts w:eastAsia="Times New Roman" w:cs="Arial"/>
                <w:sz w:val="20"/>
                <w:szCs w:val="20"/>
              </w:rPr>
              <w:t>Asistencia a la asesoría personalizada.</w:t>
            </w:r>
          </w:p>
          <w:p w:rsidR="000A0841" w:rsidRPr="0096438A" w:rsidRDefault="000A0841" w:rsidP="0096438A">
            <w:pPr>
              <w:pStyle w:val="Prrafodelista"/>
              <w:numPr>
                <w:ilvl w:val="0"/>
                <w:numId w:val="10"/>
              </w:numPr>
              <w:spacing w:after="0"/>
              <w:jc w:val="both"/>
              <w:rPr>
                <w:rFonts w:eastAsia="Times New Roman" w:cs="Arial"/>
                <w:sz w:val="20"/>
                <w:szCs w:val="20"/>
              </w:rPr>
            </w:pPr>
            <w:r w:rsidRPr="0096438A">
              <w:rPr>
                <w:rFonts w:eastAsia="Times New Roman" w:cs="Arial"/>
                <w:sz w:val="20"/>
                <w:szCs w:val="20"/>
              </w:rPr>
              <w:t>Versión corregida del proyecto.</w:t>
            </w:r>
          </w:p>
          <w:p w:rsidR="005C19FA" w:rsidRPr="00B43E5E" w:rsidRDefault="005C19FA" w:rsidP="000A0841">
            <w:pPr>
              <w:spacing w:after="0" w:line="276" w:lineRule="auto"/>
              <w:jc w:val="both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448" w:type="pct"/>
          </w:tcPr>
          <w:p w:rsidR="00901AF9" w:rsidRPr="00B43E5E" w:rsidRDefault="000A0841" w:rsidP="00901AF9">
            <w:pPr>
              <w:spacing w:after="0" w:line="276" w:lineRule="auto"/>
              <w:jc w:val="both"/>
              <w:rPr>
                <w:rFonts w:cs="Arial"/>
                <w:sz w:val="20"/>
                <w:szCs w:val="20"/>
              </w:rPr>
            </w:pPr>
            <w:r w:rsidRPr="00B43E5E">
              <w:rPr>
                <w:rFonts w:eastAsia="Times New Roman" w:cs="Arial"/>
                <w:sz w:val="20"/>
                <w:szCs w:val="20"/>
              </w:rPr>
              <w:t xml:space="preserve">Para esta unidad de aprendizaje se sugiere la </w:t>
            </w:r>
            <w:r w:rsidRPr="00B43E5E">
              <w:rPr>
                <w:rFonts w:cs="Arial"/>
                <w:sz w:val="20"/>
                <w:szCs w:val="20"/>
              </w:rPr>
              <w:t>evaluación formativa se realiza con el logro de cada una de las actividades y evidencias presentadas, se desarrolla de manera gradual elaborando una rúbri</w:t>
            </w:r>
            <w:r w:rsidR="00901AF9" w:rsidRPr="00B43E5E">
              <w:rPr>
                <w:rFonts w:cs="Arial"/>
                <w:sz w:val="20"/>
                <w:szCs w:val="20"/>
              </w:rPr>
              <w:t>ca para cada actividad sugerida</w:t>
            </w:r>
            <w:r w:rsidRPr="00B43E5E">
              <w:rPr>
                <w:rFonts w:cs="Arial"/>
                <w:sz w:val="20"/>
                <w:szCs w:val="20"/>
              </w:rPr>
              <w:t>.</w:t>
            </w:r>
            <w:r w:rsidR="00901AF9" w:rsidRPr="00B43E5E">
              <w:rPr>
                <w:rFonts w:cs="Arial"/>
                <w:sz w:val="20"/>
                <w:szCs w:val="20"/>
              </w:rPr>
              <w:t xml:space="preserve"> Presentación en el Coloquio de estudiantes del 3er. y 4to. capítulo redactado. (Avance esperado del 80%).</w:t>
            </w:r>
          </w:p>
          <w:p w:rsidR="000A0841" w:rsidRPr="00B43E5E" w:rsidRDefault="000A0841" w:rsidP="000A0841">
            <w:pPr>
              <w:spacing w:after="0" w:line="276" w:lineRule="auto"/>
              <w:jc w:val="both"/>
              <w:rPr>
                <w:rFonts w:cs="Arial"/>
                <w:sz w:val="20"/>
                <w:szCs w:val="20"/>
              </w:rPr>
            </w:pPr>
          </w:p>
          <w:p w:rsidR="00813B97" w:rsidRPr="00B43E5E" w:rsidRDefault="00813B97" w:rsidP="00D13567">
            <w:p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2"/>
        <w:gridCol w:w="4454"/>
      </w:tblGrid>
      <w:tr w:rsidR="00813B97" w:rsidRPr="00B43E5E" w:rsidTr="00D13567">
        <w:tc>
          <w:tcPr>
            <w:tcW w:w="5000" w:type="pct"/>
            <w:gridSpan w:val="2"/>
            <w:shd w:val="clear" w:color="auto" w:fill="5B9BD5" w:themeFill="accent5"/>
          </w:tcPr>
          <w:p w:rsidR="00813B97" w:rsidRPr="00B43E5E" w:rsidRDefault="00813B97" w:rsidP="00D13567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B43E5E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B43E5E" w:rsidTr="00996B9F">
        <w:tc>
          <w:tcPr>
            <w:tcW w:w="2607" w:type="pct"/>
            <w:shd w:val="clear" w:color="auto" w:fill="5B9BD5" w:themeFill="accent5"/>
          </w:tcPr>
          <w:p w:rsidR="00813B97" w:rsidRPr="00B43E5E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B43E5E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93" w:type="pct"/>
            <w:shd w:val="clear" w:color="auto" w:fill="5B9BD5" w:themeFill="accent5"/>
            <w:vAlign w:val="center"/>
          </w:tcPr>
          <w:p w:rsidR="00813B97" w:rsidRPr="00B43E5E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B43E5E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B43E5E" w:rsidTr="00D13567">
        <w:tc>
          <w:tcPr>
            <w:tcW w:w="2607" w:type="pct"/>
          </w:tcPr>
          <w:p w:rsidR="000A0841" w:rsidRPr="00B43E5E" w:rsidRDefault="000A0841" w:rsidP="000A0841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B43E5E">
              <w:rPr>
                <w:rFonts w:eastAsia="Times New Roman" w:cs="Arial"/>
                <w:sz w:val="20"/>
                <w:szCs w:val="20"/>
              </w:rPr>
              <w:t>ARGUINZÓNIZ, M. de la L. (1995). Guía de la biblioteca. Trillas, México.</w:t>
            </w:r>
          </w:p>
          <w:p w:rsidR="000A0841" w:rsidRPr="00B43E5E" w:rsidRDefault="000A0841" w:rsidP="000A0841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B43E5E">
              <w:rPr>
                <w:rFonts w:eastAsia="Times New Roman" w:cs="Arial"/>
                <w:sz w:val="20"/>
                <w:szCs w:val="20"/>
              </w:rPr>
              <w:t>BLAXTER, L. et al. (2000). Cómo se hace una investigación. Gedisa, Barcelona.</w:t>
            </w:r>
          </w:p>
          <w:p w:rsidR="000A0841" w:rsidRPr="00B43E5E" w:rsidRDefault="000A0841" w:rsidP="000A0841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B43E5E">
              <w:rPr>
                <w:rFonts w:eastAsia="Times New Roman" w:cs="Arial"/>
                <w:sz w:val="20"/>
                <w:szCs w:val="20"/>
              </w:rPr>
              <w:t>COMIE. (2005) La investigación educativa en México 1992:2002, Vol. 1 al 14 por áreas del conocimiento. México.</w:t>
            </w:r>
          </w:p>
          <w:p w:rsidR="000A0841" w:rsidRPr="00B43E5E" w:rsidRDefault="000A0841" w:rsidP="000A0841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B43E5E">
              <w:rPr>
                <w:rFonts w:eastAsia="Times New Roman" w:cs="Arial"/>
                <w:sz w:val="20"/>
                <w:szCs w:val="20"/>
              </w:rPr>
              <w:t>ECO, Umberto. (2000). Cómo se hace una tesis. Gedisa, México.</w:t>
            </w:r>
          </w:p>
          <w:p w:rsidR="009D672A" w:rsidRPr="00B43E5E" w:rsidRDefault="009D672A" w:rsidP="000A0841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B43E5E">
              <w:rPr>
                <w:rFonts w:eastAsia="Times New Roman" w:cs="Arial"/>
                <w:sz w:val="20"/>
                <w:szCs w:val="20"/>
              </w:rPr>
              <w:t xml:space="preserve">GARCÉS PAZ, Hugo. (2000). Investigación científica. </w:t>
            </w:r>
            <w:proofErr w:type="spellStart"/>
            <w:r w:rsidRPr="00B43E5E">
              <w:rPr>
                <w:rFonts w:eastAsia="Times New Roman" w:cs="Arial"/>
                <w:sz w:val="20"/>
                <w:szCs w:val="20"/>
              </w:rPr>
              <w:t>Abya</w:t>
            </w:r>
            <w:proofErr w:type="spellEnd"/>
            <w:r w:rsidRPr="00B43E5E">
              <w:rPr>
                <w:rFonts w:eastAsia="Times New Roman" w:cs="Arial"/>
                <w:sz w:val="20"/>
                <w:szCs w:val="20"/>
              </w:rPr>
              <w:t xml:space="preserve">- Yala. ISBN 9978 04 641 0 </w:t>
            </w:r>
          </w:p>
          <w:p w:rsidR="000A0841" w:rsidRPr="00B43E5E" w:rsidRDefault="000A0841" w:rsidP="000A0841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B43E5E">
              <w:rPr>
                <w:rFonts w:eastAsia="Times New Roman" w:cs="Arial"/>
                <w:sz w:val="20"/>
                <w:szCs w:val="20"/>
              </w:rPr>
              <w:t>GOMEZJARA, Francisco. y Pérez, N. (1993). El diseño de la investigación social. Fontamara, México.</w:t>
            </w:r>
          </w:p>
          <w:p w:rsidR="000A0841" w:rsidRPr="00B43E5E" w:rsidRDefault="000A0841" w:rsidP="000A0841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B43E5E">
              <w:rPr>
                <w:rFonts w:eastAsia="Times New Roman" w:cs="Arial"/>
                <w:sz w:val="20"/>
                <w:szCs w:val="20"/>
              </w:rPr>
              <w:t>GONZÁLEZ D., J. et. al. (1996), Expresión escrita y estrategias para la escritura. Alambra, México.</w:t>
            </w:r>
          </w:p>
          <w:p w:rsidR="000A0841" w:rsidRPr="00B43E5E" w:rsidRDefault="000A0841" w:rsidP="000A0841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proofErr w:type="gramStart"/>
            <w:r w:rsidRPr="00B43E5E">
              <w:rPr>
                <w:rFonts w:eastAsia="Times New Roman" w:cs="Arial"/>
                <w:sz w:val="20"/>
                <w:szCs w:val="20"/>
              </w:rPr>
              <w:t>http://biblioweb.dgsca.unam.mx/  Normas</w:t>
            </w:r>
            <w:proofErr w:type="gramEnd"/>
            <w:r w:rsidRPr="00B43E5E">
              <w:rPr>
                <w:rFonts w:eastAsia="Times New Roman" w:cs="Arial"/>
                <w:sz w:val="20"/>
                <w:szCs w:val="20"/>
              </w:rPr>
              <w:t xml:space="preserve"> técnicas y de estilo para el trabajo académico. Consultado en junio de 2006.</w:t>
            </w:r>
          </w:p>
          <w:p w:rsidR="00CD42C3" w:rsidRPr="00B43E5E" w:rsidRDefault="000A0841" w:rsidP="000A0841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B43E5E">
              <w:rPr>
                <w:rFonts w:eastAsia="Times New Roman" w:cs="Arial"/>
                <w:sz w:val="20"/>
                <w:szCs w:val="20"/>
              </w:rPr>
              <w:t>IBARRA MANRIQUE, Luis Jesús.  (2007). Compilación electrónica de tesis y ensayos del campo educativo. Guanajuato, México.</w:t>
            </w:r>
          </w:p>
          <w:p w:rsidR="00F144C5" w:rsidRPr="00B43E5E" w:rsidRDefault="00F144C5" w:rsidP="000A0841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B43E5E">
              <w:rPr>
                <w:rFonts w:eastAsia="Times New Roman" w:cs="Arial"/>
                <w:sz w:val="20"/>
                <w:szCs w:val="20"/>
              </w:rPr>
              <w:lastRenderedPageBreak/>
              <w:t>MORA VARGAS, Ana Isabel: Guía para elaborar una propuesta de investigación: En Revista Educación, vol. 29, núm. 002. Universidad de Costa Rica, pp. 67-97 (2005).</w:t>
            </w:r>
          </w:p>
          <w:p w:rsidR="009D672A" w:rsidRPr="00B43E5E" w:rsidRDefault="009D672A" w:rsidP="000A0841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B43E5E">
              <w:rPr>
                <w:rFonts w:eastAsia="Times New Roman" w:cs="Arial"/>
                <w:sz w:val="20"/>
                <w:szCs w:val="20"/>
              </w:rPr>
              <w:t xml:space="preserve">NUÑEZ FLORES, María Isabel. (2007). El seminario y la metodología de la investigación. En Investigación </w:t>
            </w:r>
            <w:proofErr w:type="gramStart"/>
            <w:r w:rsidRPr="00B43E5E">
              <w:rPr>
                <w:rFonts w:eastAsia="Times New Roman" w:cs="Arial"/>
                <w:sz w:val="20"/>
                <w:szCs w:val="20"/>
              </w:rPr>
              <w:t>Educativa  vol.</w:t>
            </w:r>
            <w:proofErr w:type="gramEnd"/>
            <w:r w:rsidRPr="00B43E5E">
              <w:rPr>
                <w:rFonts w:eastAsia="Times New Roman" w:cs="Arial"/>
                <w:sz w:val="20"/>
                <w:szCs w:val="20"/>
              </w:rPr>
              <w:t xml:space="preserve"> 11 N.º 19, 65 - 78  Enero-Junio 2007,  ISSN 17285852</w:t>
            </w:r>
          </w:p>
          <w:p w:rsidR="000A0841" w:rsidRPr="00B43E5E" w:rsidRDefault="000A0841" w:rsidP="000A0841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B43E5E">
              <w:rPr>
                <w:rFonts w:eastAsia="Times New Roman" w:cs="Arial"/>
                <w:sz w:val="20"/>
                <w:szCs w:val="20"/>
              </w:rPr>
              <w:t>PICK, Susan y López. A. L. (2000). Cómo investigar en Ciencias Sociales. Trillas, México.</w:t>
            </w:r>
          </w:p>
          <w:p w:rsidR="00996B9F" w:rsidRPr="00B43E5E" w:rsidRDefault="00CD42C3" w:rsidP="00CD42C3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B43E5E">
              <w:rPr>
                <w:rFonts w:eastAsia="Times New Roman" w:cs="Arial"/>
                <w:sz w:val="20"/>
                <w:szCs w:val="20"/>
              </w:rPr>
              <w:t>VELÁZQUEZ DELGADO, Graciela.  Sobre algunos métodos y fuentes para la investigación histórica.  Universidad de Guanajuato</w:t>
            </w:r>
          </w:p>
        </w:tc>
        <w:tc>
          <w:tcPr>
            <w:tcW w:w="2393" w:type="pct"/>
          </w:tcPr>
          <w:p w:rsidR="00813B97" w:rsidRPr="00B43E5E" w:rsidRDefault="005D3389" w:rsidP="005D3389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B43E5E">
              <w:rPr>
                <w:rFonts w:eastAsia="Times New Roman" w:cs="Arial"/>
                <w:sz w:val="20"/>
                <w:szCs w:val="20"/>
              </w:rPr>
              <w:lastRenderedPageBreak/>
              <w:t xml:space="preserve">Los relacionados con el campo de la investigación y que le permitan al estudiante reforzar sus aprendizajes. </w:t>
            </w:r>
          </w:p>
        </w:tc>
      </w:tr>
    </w:tbl>
    <w:p w:rsidR="00813B97" w:rsidRPr="00B43E5E" w:rsidRDefault="00813B97" w:rsidP="00813B97">
      <w:pPr>
        <w:spacing w:before="300" w:after="0"/>
        <w:rPr>
          <w:sz w:val="20"/>
          <w:szCs w:val="20"/>
        </w:rPr>
      </w:pPr>
    </w:p>
    <w:p w:rsidR="00813B97" w:rsidRPr="00B43E5E" w:rsidRDefault="00813B97">
      <w:pPr>
        <w:rPr>
          <w:sz w:val="20"/>
          <w:szCs w:val="20"/>
        </w:rPr>
      </w:pPr>
    </w:p>
    <w:p w:rsidR="00813B97" w:rsidRPr="00B43E5E" w:rsidRDefault="00813B97">
      <w:pPr>
        <w:rPr>
          <w:sz w:val="20"/>
          <w:szCs w:val="20"/>
        </w:rPr>
      </w:pPr>
    </w:p>
    <w:sectPr w:rsidR="00813B97" w:rsidRPr="00B43E5E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E49" w:rsidRDefault="000D2E49" w:rsidP="00B43E5E">
      <w:pPr>
        <w:spacing w:after="0" w:line="240" w:lineRule="auto"/>
      </w:pPr>
      <w:r>
        <w:separator/>
      </w:r>
    </w:p>
  </w:endnote>
  <w:endnote w:type="continuationSeparator" w:id="0">
    <w:p w:rsidR="000D2E49" w:rsidRDefault="000D2E49" w:rsidP="00B43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E49" w:rsidRDefault="000D2E49" w:rsidP="00B43E5E">
      <w:pPr>
        <w:spacing w:after="0" w:line="240" w:lineRule="auto"/>
      </w:pPr>
      <w:r>
        <w:separator/>
      </w:r>
    </w:p>
  </w:footnote>
  <w:footnote w:type="continuationSeparator" w:id="0">
    <w:p w:rsidR="000D2E49" w:rsidRDefault="000D2E49" w:rsidP="00B43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4"/>
      <w:gridCol w:w="1966"/>
    </w:tblGrid>
    <w:tr w:rsidR="00B43E5E" w:rsidRPr="004B10D1" w:rsidTr="00683AE3">
      <w:trPr>
        <w:trHeight w:val="600"/>
      </w:trPr>
      <w:tc>
        <w:tcPr>
          <w:tcW w:w="9968" w:type="dxa"/>
          <w:vAlign w:val="center"/>
        </w:tcPr>
        <w:p w:rsidR="00B43E5E" w:rsidRPr="0090363F" w:rsidRDefault="00B43E5E" w:rsidP="00B43E5E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>Programa de estudio: Seminario de titulación I</w:t>
          </w:r>
          <w:r>
            <w:rPr>
              <w:rFonts w:ascii="Cambria" w:hAnsi="Cambria"/>
              <w:i/>
              <w:sz w:val="24"/>
              <w:szCs w:val="26"/>
            </w:rPr>
            <w:t>I</w:t>
          </w:r>
        </w:p>
      </w:tc>
      <w:tc>
        <w:tcPr>
          <w:tcW w:w="2786" w:type="dxa"/>
        </w:tcPr>
        <w:p w:rsidR="00B43E5E" w:rsidRPr="004B10D1" w:rsidRDefault="00B43E5E" w:rsidP="00B43E5E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E7E36BA" wp14:editId="0B0644AE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B43E5E" w:rsidRDefault="00B43E5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82C2D"/>
    <w:multiLevelType w:val="hybridMultilevel"/>
    <w:tmpl w:val="001EF6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44AD2"/>
    <w:multiLevelType w:val="hybridMultilevel"/>
    <w:tmpl w:val="18AE47E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B2C63"/>
    <w:multiLevelType w:val="hybridMultilevel"/>
    <w:tmpl w:val="2EE0A7CC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9668C"/>
    <w:multiLevelType w:val="hybridMultilevel"/>
    <w:tmpl w:val="B186E28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050AE9"/>
    <w:multiLevelType w:val="hybridMultilevel"/>
    <w:tmpl w:val="8B28F8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14442B"/>
    <w:multiLevelType w:val="hybridMultilevel"/>
    <w:tmpl w:val="E6B443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87024B"/>
    <w:multiLevelType w:val="hybridMultilevel"/>
    <w:tmpl w:val="55D09748"/>
    <w:lvl w:ilvl="0" w:tplc="5BD42DA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D22370"/>
    <w:multiLevelType w:val="hybridMultilevel"/>
    <w:tmpl w:val="4B60354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20A2D"/>
    <w:multiLevelType w:val="hybridMultilevel"/>
    <w:tmpl w:val="F584527E"/>
    <w:lvl w:ilvl="0" w:tplc="0EBECC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120CB2"/>
    <w:multiLevelType w:val="hybridMultilevel"/>
    <w:tmpl w:val="9ADA03C2"/>
    <w:lvl w:ilvl="0" w:tplc="080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9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A0841"/>
    <w:rsid w:val="000B7C8A"/>
    <w:rsid w:val="000D2E49"/>
    <w:rsid w:val="002C3607"/>
    <w:rsid w:val="003C2A24"/>
    <w:rsid w:val="003F7729"/>
    <w:rsid w:val="00464CE7"/>
    <w:rsid w:val="004B0FA1"/>
    <w:rsid w:val="00527C23"/>
    <w:rsid w:val="00537022"/>
    <w:rsid w:val="005C19FA"/>
    <w:rsid w:val="005D3389"/>
    <w:rsid w:val="0061497C"/>
    <w:rsid w:val="0063074F"/>
    <w:rsid w:val="00636A2D"/>
    <w:rsid w:val="00664B65"/>
    <w:rsid w:val="00693A63"/>
    <w:rsid w:val="006D46E9"/>
    <w:rsid w:val="006F7859"/>
    <w:rsid w:val="007A377E"/>
    <w:rsid w:val="00813B97"/>
    <w:rsid w:val="008C6000"/>
    <w:rsid w:val="008E29CE"/>
    <w:rsid w:val="00901AF9"/>
    <w:rsid w:val="0096438A"/>
    <w:rsid w:val="009913BB"/>
    <w:rsid w:val="00996B9F"/>
    <w:rsid w:val="009C560A"/>
    <w:rsid w:val="009D672A"/>
    <w:rsid w:val="00A525A1"/>
    <w:rsid w:val="00A64567"/>
    <w:rsid w:val="00AD4CBC"/>
    <w:rsid w:val="00AD749D"/>
    <w:rsid w:val="00B06900"/>
    <w:rsid w:val="00B43E5E"/>
    <w:rsid w:val="00C32E9C"/>
    <w:rsid w:val="00CD42C3"/>
    <w:rsid w:val="00DE4B9A"/>
    <w:rsid w:val="00E07B94"/>
    <w:rsid w:val="00E516F2"/>
    <w:rsid w:val="00E816F1"/>
    <w:rsid w:val="00EA73F9"/>
    <w:rsid w:val="00ED4943"/>
    <w:rsid w:val="00F144C5"/>
    <w:rsid w:val="00F5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58927"/>
  <w15:docId w15:val="{C5A7599D-88A1-42C3-BD17-3F5A0B1BB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D4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4943"/>
    <w:rPr>
      <w:rFonts w:ascii="Tahoma" w:eastAsiaTheme="minorEastAsi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34"/>
    <w:qFormat/>
    <w:rsid w:val="000A0841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ormalWeb">
    <w:name w:val="Normal (Web)"/>
    <w:basedOn w:val="Normal"/>
    <w:rsid w:val="000B7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B43E5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3E5E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B43E5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3E5E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3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1494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5</cp:revision>
  <dcterms:created xsi:type="dcterms:W3CDTF">2018-02-01T04:24:00Z</dcterms:created>
  <dcterms:modified xsi:type="dcterms:W3CDTF">2018-05-11T15:13:00Z</dcterms:modified>
</cp:coreProperties>
</file>