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1"/>
        <w:gridCol w:w="624"/>
        <w:gridCol w:w="204"/>
        <w:gridCol w:w="494"/>
        <w:gridCol w:w="175"/>
        <w:gridCol w:w="118"/>
        <w:gridCol w:w="177"/>
        <w:gridCol w:w="137"/>
        <w:gridCol w:w="286"/>
        <w:gridCol w:w="175"/>
        <w:gridCol w:w="299"/>
        <w:gridCol w:w="628"/>
        <w:gridCol w:w="255"/>
        <w:gridCol w:w="419"/>
        <w:gridCol w:w="291"/>
        <w:gridCol w:w="876"/>
        <w:gridCol w:w="35"/>
        <w:gridCol w:w="168"/>
        <w:gridCol w:w="31"/>
        <w:gridCol w:w="250"/>
        <w:gridCol w:w="291"/>
        <w:gridCol w:w="18"/>
        <w:gridCol w:w="40"/>
        <w:gridCol w:w="144"/>
        <w:gridCol w:w="58"/>
        <w:gridCol w:w="523"/>
        <w:gridCol w:w="26"/>
        <w:gridCol w:w="204"/>
        <w:gridCol w:w="231"/>
        <w:gridCol w:w="33"/>
        <w:gridCol w:w="545"/>
        <w:gridCol w:w="16"/>
        <w:gridCol w:w="541"/>
        <w:gridCol w:w="25"/>
      </w:tblGrid>
      <w:tr w:rsidR="00813B97" w:rsidRPr="009466B9" w:rsidTr="009466B9">
        <w:trPr>
          <w:gridAfter w:val="1"/>
          <w:wAfter w:w="14" w:type="pct"/>
          <w:trHeight w:hRule="exact" w:val="510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466B9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9466B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466B9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9466B9" w:rsidTr="009466B9">
        <w:trPr>
          <w:gridAfter w:val="1"/>
          <w:wAfter w:w="14" w:type="pct"/>
          <w:trHeight w:hRule="exact" w:val="190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9466B9" w:rsidTr="009466B9">
        <w:trPr>
          <w:gridAfter w:val="1"/>
          <w:wAfter w:w="14" w:type="pct"/>
          <w:trHeight w:hRule="exact" w:val="584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466B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466B9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9466B9" w:rsidTr="009466B9">
        <w:trPr>
          <w:gridAfter w:val="1"/>
          <w:wAfter w:w="14" w:type="pct"/>
          <w:trHeight w:hRule="exact" w:val="155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</w:tcBorders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9466B9" w:rsidTr="009466B9">
        <w:trPr>
          <w:gridAfter w:val="1"/>
          <w:wAfter w:w="14" w:type="pct"/>
          <w:trHeight w:hRule="exact" w:val="592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466B9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466B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466B9" w:rsidRDefault="00A421D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Planeación y </w:t>
            </w:r>
            <w:r w:rsid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e</w:t>
            </w: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valuación </w:t>
            </w:r>
            <w:r w:rsid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i</w:t>
            </w: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nstitucional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466B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466B9" w:rsidRDefault="009466B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EALI05165</w:t>
            </w:r>
          </w:p>
        </w:tc>
      </w:tr>
      <w:tr w:rsidR="00813B97" w:rsidRPr="009466B9" w:rsidTr="00D13567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9466B9" w:rsidTr="009466B9">
        <w:trPr>
          <w:gridAfter w:val="1"/>
          <w:wAfter w:w="14" w:type="pct"/>
          <w:trHeight w:val="291"/>
        </w:trPr>
        <w:tc>
          <w:tcPr>
            <w:tcW w:w="7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466B9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466B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466B9" w:rsidRDefault="00813B97" w:rsidP="00A42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466B9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466B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466B9" w:rsidRDefault="009466B9" w:rsidP="00DC4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466B9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466B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9466B9" w:rsidTr="009466B9">
        <w:trPr>
          <w:gridAfter w:val="1"/>
          <w:wAfter w:w="14" w:type="pct"/>
          <w:trHeight w:val="254"/>
        </w:trPr>
        <w:tc>
          <w:tcPr>
            <w:tcW w:w="7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9466B9" w:rsidRDefault="00A421D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Iván Fuentes Villegas</w:t>
            </w:r>
          </w:p>
        </w:tc>
      </w:tr>
      <w:tr w:rsidR="00813B97" w:rsidRPr="009466B9" w:rsidTr="00D13567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9466B9" w:rsidTr="009466B9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466B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9466B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9466B9" w:rsidRDefault="00A87FBA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72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466B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9466B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9466B9" w:rsidRDefault="00A87FBA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53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9466B9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466B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9466B9" w:rsidRDefault="00A87FBA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5</w:t>
            </w:r>
          </w:p>
        </w:tc>
        <w:tc>
          <w:tcPr>
            <w:tcW w:w="29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9466B9" w:rsidTr="009466B9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9466B9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466B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9466B9" w:rsidRDefault="00A87FBA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4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466B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9466B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9466B9" w:rsidRDefault="00A87FBA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125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9466B9" w:rsidTr="00D13567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9466B9" w:rsidTr="009466B9">
        <w:trPr>
          <w:gridAfter w:val="1"/>
          <w:wAfter w:w="14" w:type="pct"/>
          <w:trHeight w:val="522"/>
        </w:trPr>
        <w:tc>
          <w:tcPr>
            <w:tcW w:w="115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9466B9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466B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9466B9" w:rsidRDefault="000406C1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9466B9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466B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9466B9" w:rsidRDefault="00A87FBA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Teorías y políticas </w:t>
            </w:r>
            <w:r w:rsid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educativas</w:t>
            </w: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9466B9" w:rsidTr="00D13567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9466B9" w:rsidTr="00D13567">
        <w:trPr>
          <w:gridAfter w:val="1"/>
          <w:wAfter w:w="14" w:type="pct"/>
          <w:trHeight w:hRule="exact" w:val="80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9466B9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466B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13B97" w:rsidRPr="009466B9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TIPO DE CONOCIMIENTO</w:t>
            </w:r>
            <w:proofErr w:type="gramStart"/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="00901A2C"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Disciplinaria   (    ) Formativa   (    ) Metodológica</w:t>
            </w:r>
          </w:p>
        </w:tc>
      </w:tr>
      <w:tr w:rsidR="00813B97" w:rsidRPr="009466B9" w:rsidTr="00D13567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466B9" w:rsidRDefault="00813B97" w:rsidP="009466B9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ÁREA DE ORGANIZACIÓN CURRICULAR:</w:t>
            </w:r>
            <w:proofErr w:type="gramStart"/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General</w:t>
            </w:r>
            <w:r w:rsid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</w:t>
            </w: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) Básica común   </w:t>
            </w:r>
            <w:r w:rsid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</w:t>
            </w: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(     )  Básica disciplinar   </w:t>
            </w:r>
            <w:r w:rsid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      </w:t>
            </w: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(  </w:t>
            </w:r>
            <w:r w:rsidR="00A368EB"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 Profundización      (    ) Complementaria  </w:t>
            </w:r>
          </w:p>
        </w:tc>
      </w:tr>
      <w:tr w:rsidR="00813B97" w:rsidRPr="009466B9" w:rsidTr="004D7D54">
        <w:trPr>
          <w:gridAfter w:val="1"/>
          <w:wAfter w:w="14" w:type="pct"/>
          <w:trHeight w:hRule="exact" w:val="698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466B9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ABORDAR EL CONOCIMIENTO: </w:t>
            </w:r>
            <w:proofErr w:type="gramStart"/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BC1836"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Curso   (     ) Taller   (    ) Laboratorio   (     ) Seminario</w:t>
            </w:r>
            <w:r w:rsidR="004D7D54"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</w:t>
            </w:r>
          </w:p>
        </w:tc>
      </w:tr>
      <w:tr w:rsidR="00813B97" w:rsidRPr="009466B9" w:rsidTr="00D13567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466B9" w:rsidRDefault="00813B97" w:rsidP="00BA0045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DE LA UNIDAD DE APRENDIZAJE</w:t>
            </w:r>
            <w:proofErr w:type="gramStart"/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Obligatoria   (   ) Recursable  (    ) Optativa   ( </w:t>
            </w:r>
            <w:r w:rsidR="00901A2C"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Selectiva  </w:t>
            </w:r>
            <w:r w:rsid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 </w:t>
            </w: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( </w:t>
            </w:r>
            <w:r w:rsid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Acreditable</w:t>
            </w:r>
          </w:p>
        </w:tc>
      </w:tr>
    </w:tbl>
    <w:tbl>
      <w:tblPr>
        <w:tblW w:w="50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8"/>
        <w:gridCol w:w="4440"/>
      </w:tblGrid>
      <w:tr w:rsidR="00813B97" w:rsidRPr="009466B9" w:rsidTr="009466B9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9466B9" w:rsidRDefault="00B06900" w:rsidP="00B06900">
            <w:pPr>
              <w:spacing w:after="0" w:line="360" w:lineRule="auto"/>
              <w:jc w:val="center"/>
              <w:rPr>
                <w:rFonts w:cs="Times New Roman"/>
                <w:color w:val="FFFFFF" w:themeColor="background1"/>
                <w:sz w:val="20"/>
                <w:szCs w:val="20"/>
                <w:lang w:eastAsia="en-US"/>
              </w:rPr>
            </w:pPr>
            <w:r w:rsidRPr="009466B9">
              <w:rPr>
                <w:rFonts w:eastAsia="Times New Roman" w:cs="Arial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13B97" w:rsidRPr="009466B9" w:rsidTr="009466B9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4C70B0" w:rsidRPr="009466B9" w:rsidRDefault="00813B97" w:rsidP="004C70B0">
            <w:pPr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Para la impartición de esta </w:t>
            </w:r>
            <w:r w:rsidR="00885F4F"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U</w:t>
            </w: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nidad se sugiere la participación de profesionales co</w:t>
            </w:r>
            <w:r w:rsidR="004C70B0"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n estudios o experiencia en: </w:t>
            </w:r>
          </w:p>
          <w:p w:rsidR="004C70B0" w:rsidRPr="009466B9" w:rsidRDefault="004C70B0" w:rsidP="004C70B0">
            <w:pPr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4C70B0" w:rsidRPr="009466B9" w:rsidRDefault="00906A22" w:rsidP="004C70B0">
            <w:pPr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466B9">
              <w:rPr>
                <w:rFonts w:eastAsia="Times New Roman" w:cs="Arial"/>
                <w:bCs/>
                <w:i/>
                <w:spacing w:val="-1"/>
                <w:sz w:val="20"/>
                <w:szCs w:val="20"/>
                <w:u w:val="single"/>
              </w:rPr>
              <w:t>Grado mínimo y preferente de estudios</w:t>
            </w:r>
            <w:r w:rsidR="004C70B0"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:</w:t>
            </w:r>
          </w:p>
          <w:p w:rsidR="004C70B0" w:rsidRPr="009466B9" w:rsidRDefault="009B17AB" w:rsidP="004C70B0">
            <w:pPr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Licenciado</w:t>
            </w:r>
            <w:r w:rsidR="00771FBA"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en Administración (</w:t>
            </w:r>
            <w:r w:rsidR="004C70B0"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afín)</w:t>
            </w:r>
          </w:p>
          <w:p w:rsidR="004C70B0" w:rsidRPr="009466B9" w:rsidRDefault="009B17AB" w:rsidP="004C70B0">
            <w:pPr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Licenciado</w:t>
            </w:r>
            <w:r w:rsidR="004C70B0"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en Derecho</w:t>
            </w:r>
          </w:p>
          <w:p w:rsidR="004C70B0" w:rsidRPr="009466B9" w:rsidRDefault="009B17AB" w:rsidP="004C70B0">
            <w:pPr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Licenciado</w:t>
            </w:r>
            <w:r w:rsidR="00771FBA"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en Educación (</w:t>
            </w:r>
            <w:r w:rsidR="004C70B0"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afín)</w:t>
            </w:r>
          </w:p>
          <w:p w:rsidR="00940041" w:rsidRPr="009466B9" w:rsidRDefault="00940041" w:rsidP="004C70B0">
            <w:pPr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B148EA" w:rsidRPr="009466B9" w:rsidRDefault="00940041" w:rsidP="00336C47">
            <w:p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O</w:t>
            </w:r>
            <w:r w:rsidR="009B17AB"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,</w:t>
            </w: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profesionales de áreas del conocimiento diferentes a las mencionadas</w:t>
            </w:r>
            <w:r w:rsidR="00906A22"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,</w:t>
            </w: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que </w:t>
            </w:r>
            <w:r w:rsidR="00906A22"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por </w:t>
            </w: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determinado motivo han colaborado en proyectos de planeación y evaluación institucional en </w:t>
            </w:r>
            <w:r w:rsidR="009B17AB"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instancias</w:t>
            </w: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públicas, privadas u organizaciones civiles.</w:t>
            </w:r>
          </w:p>
          <w:p w:rsidR="00B148EA" w:rsidRPr="009466B9" w:rsidRDefault="00B148EA" w:rsidP="00336C47">
            <w:p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B148EA" w:rsidRPr="009466B9" w:rsidRDefault="00B148EA" w:rsidP="00336C47">
            <w:p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466B9">
              <w:rPr>
                <w:rFonts w:eastAsia="Times New Roman" w:cs="Arial"/>
                <w:bCs/>
                <w:i/>
                <w:spacing w:val="-1"/>
                <w:sz w:val="20"/>
                <w:szCs w:val="20"/>
                <w:u w:val="single"/>
              </w:rPr>
              <w:t>Competencias genéricas del profesor</w:t>
            </w:r>
            <w:r w:rsidR="00BB603E" w:rsidRPr="009466B9">
              <w:rPr>
                <w:rFonts w:eastAsia="Times New Roman" w:cs="Arial"/>
                <w:bCs/>
                <w:i/>
                <w:spacing w:val="-1"/>
                <w:sz w:val="20"/>
                <w:szCs w:val="20"/>
                <w:u w:val="single"/>
              </w:rPr>
              <w:t>, acorde al Modelo Educativo UG (2016)</w:t>
            </w: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:</w:t>
            </w:r>
          </w:p>
          <w:p w:rsidR="00B148EA" w:rsidRPr="009466B9" w:rsidRDefault="00B148EA" w:rsidP="00336C47">
            <w:p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B148EA" w:rsidRPr="009466B9" w:rsidRDefault="00886265" w:rsidP="009466B9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ind w:left="439" w:hanging="284"/>
              <w:jc w:val="both"/>
              <w:rPr>
                <w:rStyle w:val="A4"/>
              </w:rPr>
            </w:pPr>
            <w:r w:rsidRPr="009466B9">
              <w:rPr>
                <w:rStyle w:val="A4"/>
              </w:rPr>
              <w:t>Actúa bajo los principios de libertad, respeto, responsabilidad social y justicia que promueven una actuación íntegra en su desempeño profesional.</w:t>
            </w:r>
          </w:p>
          <w:p w:rsidR="00886265" w:rsidRPr="009466B9" w:rsidRDefault="00886265" w:rsidP="009466B9">
            <w:pPr>
              <w:spacing w:after="0" w:line="240" w:lineRule="auto"/>
              <w:ind w:left="439" w:hanging="284"/>
              <w:jc w:val="both"/>
              <w:rPr>
                <w:rStyle w:val="A4"/>
              </w:rPr>
            </w:pPr>
          </w:p>
          <w:p w:rsidR="00886265" w:rsidRPr="009466B9" w:rsidRDefault="00886265" w:rsidP="009466B9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ind w:left="439" w:hanging="284"/>
              <w:jc w:val="both"/>
              <w:rPr>
                <w:rStyle w:val="A4"/>
              </w:rPr>
            </w:pPr>
            <w:r w:rsidRPr="009466B9">
              <w:rPr>
                <w:rStyle w:val="A4"/>
              </w:rPr>
              <w:lastRenderedPageBreak/>
              <w:t>Sustenta una postura personal sobre temas de interés y relevancia general, considerando otros puntos de vista de manera crítica, respetuosa y reflexiva.</w:t>
            </w:r>
          </w:p>
          <w:p w:rsidR="00886265" w:rsidRPr="009466B9" w:rsidRDefault="00886265" w:rsidP="009466B9">
            <w:pPr>
              <w:spacing w:after="0" w:line="240" w:lineRule="auto"/>
              <w:ind w:left="439" w:hanging="284"/>
              <w:jc w:val="both"/>
              <w:rPr>
                <w:rStyle w:val="A4"/>
              </w:rPr>
            </w:pPr>
          </w:p>
          <w:p w:rsidR="00886265" w:rsidRPr="009466B9" w:rsidRDefault="00886265" w:rsidP="009466B9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ind w:left="439" w:hanging="284"/>
              <w:jc w:val="both"/>
              <w:rPr>
                <w:rStyle w:val="A4"/>
              </w:rPr>
            </w:pPr>
            <w:r w:rsidRPr="009466B9">
              <w:rPr>
                <w:rStyle w:val="A4"/>
              </w:rPr>
              <w:t>Mantiene una actitud respetuosa hacia la interculturalidad y la diversidad para crear espacios de convivencia humana, académica y profesional y construir sociedades incluyentes.</w:t>
            </w:r>
          </w:p>
          <w:p w:rsidR="00886265" w:rsidRPr="009466B9" w:rsidRDefault="00886265" w:rsidP="009466B9">
            <w:pPr>
              <w:spacing w:after="0" w:line="240" w:lineRule="auto"/>
              <w:ind w:left="439" w:hanging="284"/>
              <w:jc w:val="both"/>
              <w:rPr>
                <w:rStyle w:val="A4"/>
              </w:rPr>
            </w:pPr>
          </w:p>
          <w:p w:rsidR="00886265" w:rsidRPr="009466B9" w:rsidRDefault="00886265" w:rsidP="009466B9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ind w:left="439" w:hanging="284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466B9">
              <w:rPr>
                <w:rStyle w:val="A4"/>
              </w:rPr>
              <w:t>Se vincula con el entorno e involucra al estudiante en actividades de familiarización e interacción en su campo de formación, sea mediante la extensión o la investigación para la formación de su perfil profesional.</w:t>
            </w:r>
          </w:p>
          <w:p w:rsidR="00B148EA" w:rsidRPr="009466B9" w:rsidRDefault="00B148EA" w:rsidP="00336C47">
            <w:p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6C369F" w:rsidRPr="009466B9" w:rsidRDefault="006C369F" w:rsidP="00336C47">
            <w:p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466B9">
              <w:rPr>
                <w:rFonts w:eastAsia="Times New Roman" w:cs="Arial"/>
                <w:bCs/>
                <w:i/>
                <w:spacing w:val="-1"/>
                <w:sz w:val="20"/>
                <w:szCs w:val="20"/>
                <w:u w:val="single"/>
              </w:rPr>
              <w:t>Competencias específicas del profesor</w:t>
            </w:r>
            <w:r w:rsidR="00BB603E" w:rsidRPr="009466B9">
              <w:rPr>
                <w:rFonts w:eastAsia="Times New Roman" w:cs="Arial"/>
                <w:bCs/>
                <w:i/>
                <w:spacing w:val="-1"/>
                <w:sz w:val="20"/>
                <w:szCs w:val="20"/>
                <w:u w:val="single"/>
              </w:rPr>
              <w:t>, acorde al Modelo Educativo UG (2016)</w:t>
            </w:r>
            <w:r w:rsidRPr="009466B9">
              <w:rPr>
                <w:rFonts w:eastAsia="Times New Roman" w:cs="Arial"/>
                <w:bCs/>
                <w:i/>
                <w:spacing w:val="-1"/>
                <w:sz w:val="20"/>
                <w:szCs w:val="20"/>
              </w:rPr>
              <w:t>:</w:t>
            </w:r>
          </w:p>
          <w:p w:rsidR="00996B9F" w:rsidRDefault="005542C3" w:rsidP="009466B9">
            <w:pPr>
              <w:pStyle w:val="Prrafodelista"/>
              <w:numPr>
                <w:ilvl w:val="0"/>
                <w:numId w:val="5"/>
              </w:numPr>
              <w:spacing w:before="240" w:line="240" w:lineRule="auto"/>
              <w:ind w:left="439" w:hanging="284"/>
              <w:jc w:val="both"/>
              <w:rPr>
                <w:rStyle w:val="A4"/>
              </w:rPr>
            </w:pPr>
            <w:r w:rsidRPr="009466B9">
              <w:rPr>
                <w:rStyle w:val="A4"/>
              </w:rPr>
              <w:t>Es un experto en la disciplina o disciplinas afines a los programas educativos en los que participa, contribuyendo a una formación integral del estudiante, de vanguardia, pertinente, útil para la vida y el trabajo profesional.</w:t>
            </w:r>
          </w:p>
          <w:p w:rsidR="009466B9" w:rsidRPr="009466B9" w:rsidRDefault="009466B9" w:rsidP="009466B9">
            <w:pPr>
              <w:pStyle w:val="Prrafodelista"/>
              <w:spacing w:before="240" w:line="240" w:lineRule="auto"/>
              <w:ind w:left="439"/>
              <w:jc w:val="both"/>
              <w:rPr>
                <w:rStyle w:val="A4"/>
              </w:rPr>
            </w:pPr>
          </w:p>
          <w:p w:rsidR="005542C3" w:rsidRPr="009466B9" w:rsidRDefault="005542C3" w:rsidP="009466B9">
            <w:pPr>
              <w:pStyle w:val="Prrafodelista"/>
              <w:numPr>
                <w:ilvl w:val="0"/>
                <w:numId w:val="5"/>
              </w:numPr>
              <w:spacing w:before="240" w:line="240" w:lineRule="auto"/>
              <w:ind w:left="439" w:hanging="284"/>
              <w:jc w:val="both"/>
              <w:rPr>
                <w:rStyle w:val="A4"/>
              </w:rPr>
            </w:pPr>
            <w:r w:rsidRPr="009466B9">
              <w:rPr>
                <w:rStyle w:val="A4"/>
              </w:rPr>
              <w:t>Diseña y emplea diferentes ambientes, herramientas y recursos didácticos para promover en los estudiantes el aprendizaje de contenidos disciplinares.</w:t>
            </w:r>
          </w:p>
          <w:p w:rsidR="005542C3" w:rsidRPr="009466B9" w:rsidRDefault="005542C3" w:rsidP="009466B9">
            <w:pPr>
              <w:pStyle w:val="Pa15"/>
              <w:numPr>
                <w:ilvl w:val="0"/>
                <w:numId w:val="5"/>
              </w:numPr>
              <w:ind w:left="439" w:right="100" w:hanging="284"/>
              <w:jc w:val="both"/>
              <w:rPr>
                <w:rFonts w:asciiTheme="minorHAnsi" w:hAnsiTheme="minorHAnsi" w:cs="Gandhi Sans"/>
                <w:color w:val="000000"/>
                <w:sz w:val="20"/>
                <w:szCs w:val="20"/>
              </w:rPr>
            </w:pPr>
            <w:r w:rsidRPr="009466B9">
              <w:rPr>
                <w:rStyle w:val="A4"/>
                <w:rFonts w:asciiTheme="minorHAnsi" w:hAnsiTheme="minorHAnsi"/>
              </w:rPr>
              <w:t xml:space="preserve">Planifica los procesos de enseñanza y aprendizaje, definiendo los niveles de profundidad en que deben ser tratados los contenidos disciplinares para que el estudiante desarrolle las competencias propuestas en el programa académico. </w:t>
            </w:r>
          </w:p>
          <w:p w:rsidR="005542C3" w:rsidRPr="009466B9" w:rsidRDefault="005542C3" w:rsidP="009466B9">
            <w:pPr>
              <w:pStyle w:val="Prrafodelista"/>
              <w:numPr>
                <w:ilvl w:val="0"/>
                <w:numId w:val="5"/>
              </w:numPr>
              <w:spacing w:before="240" w:line="240" w:lineRule="auto"/>
              <w:ind w:left="439" w:hanging="284"/>
              <w:jc w:val="both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9466B9">
              <w:rPr>
                <w:rStyle w:val="A4"/>
              </w:rPr>
              <w:t>Promueve y planifica el trabajo autónomo del estudiante haciendo uso de metodologías de aprendizaje innovadoras para fortalecer su formación integral.</w:t>
            </w:r>
          </w:p>
        </w:tc>
      </w:tr>
      <w:tr w:rsidR="00813B97" w:rsidRPr="009466B9" w:rsidTr="009466B9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9466B9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466B9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 xml:space="preserve">CONTRIBUCIÓN DE LA UNIDAD DE </w:t>
            </w:r>
            <w:proofErr w:type="gramStart"/>
            <w:r w:rsidRPr="009466B9">
              <w:rPr>
                <w:rFonts w:eastAsia="Times New Roman" w:cs="Arial"/>
                <w:color w:val="FFFFFF" w:themeColor="background1"/>
                <w:sz w:val="20"/>
                <w:szCs w:val="20"/>
              </w:rPr>
              <w:t>APRENDIZAJE  AL</w:t>
            </w:r>
            <w:proofErr w:type="gramEnd"/>
            <w:r w:rsidRPr="009466B9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 PERFIL D</w:t>
            </w:r>
            <w:r w:rsidR="00B06900" w:rsidRPr="009466B9">
              <w:rPr>
                <w:rFonts w:eastAsia="Times New Roman" w:cs="Arial"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813B97" w:rsidRPr="009466B9" w:rsidTr="009466B9">
        <w:trPr>
          <w:jc w:val="center"/>
        </w:trPr>
        <w:tc>
          <w:tcPr>
            <w:tcW w:w="5000" w:type="pct"/>
            <w:gridSpan w:val="2"/>
          </w:tcPr>
          <w:p w:rsidR="00813B97" w:rsidRPr="009466B9" w:rsidRDefault="008F4045" w:rsidP="008F4045">
            <w:pPr>
              <w:spacing w:before="240"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La U</w:t>
            </w:r>
            <w:r w:rsidR="00813B97"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nidad de Aprendizaje incide de manera directa en la formación de </w:t>
            </w:r>
            <w:r w:rsidR="00BB603E"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las</w:t>
            </w:r>
            <w:r w:rsidR="00813B97"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BB603E"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competencias genéricas, acorde al Modelo Educativo UG (2016)</w:t>
            </w: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:</w:t>
            </w:r>
          </w:p>
          <w:p w:rsidR="008F4045" w:rsidRPr="009466B9" w:rsidRDefault="009466B9" w:rsidP="00986184">
            <w:pPr>
              <w:spacing w:before="240" w:after="0" w:line="240" w:lineRule="auto"/>
              <w:ind w:left="580" w:hanging="580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Style w:val="A4"/>
              </w:rPr>
              <w:t xml:space="preserve">CG1. </w:t>
            </w:r>
            <w:r w:rsidR="008F4045" w:rsidRPr="009466B9">
              <w:rPr>
                <w:rStyle w:val="A4"/>
              </w:rPr>
              <w:t>Planifica su proyecto educativo y de vida bajo los principios de libertad, respeto, responsabilidad social y justicia para contribuir como agente de cambio al desarrollo de su entorno.</w:t>
            </w:r>
          </w:p>
          <w:p w:rsidR="008F4045" w:rsidRPr="009466B9" w:rsidRDefault="009466B9" w:rsidP="00986184">
            <w:pPr>
              <w:spacing w:before="240" w:after="0" w:line="240" w:lineRule="auto"/>
              <w:ind w:left="580" w:hanging="580"/>
              <w:jc w:val="both"/>
              <w:rPr>
                <w:rStyle w:val="A4"/>
              </w:rPr>
            </w:pPr>
            <w:r>
              <w:rPr>
                <w:rStyle w:val="A4"/>
              </w:rPr>
              <w:t xml:space="preserve">CG2. </w:t>
            </w:r>
            <w:r w:rsidR="008F4045" w:rsidRPr="009466B9">
              <w:rPr>
                <w:rStyle w:val="A4"/>
              </w:rPr>
              <w:t>Sustenta una postura personal sobre temas de interés y relevancia general, considerando otros puntos de vista de manera crítica, respetuosa y reflexiva.</w:t>
            </w:r>
          </w:p>
          <w:p w:rsidR="008F4045" w:rsidRPr="009466B9" w:rsidRDefault="008F4045" w:rsidP="00986184">
            <w:pPr>
              <w:autoSpaceDE w:val="0"/>
              <w:autoSpaceDN w:val="0"/>
              <w:adjustRightInd w:val="0"/>
              <w:spacing w:after="0" w:line="241" w:lineRule="atLeast"/>
              <w:ind w:left="580" w:right="100" w:hanging="580"/>
              <w:jc w:val="both"/>
              <w:rPr>
                <w:rFonts w:eastAsiaTheme="minorHAnsi" w:cs="Gandhi Sans"/>
                <w:color w:val="000000"/>
                <w:sz w:val="20"/>
                <w:szCs w:val="20"/>
                <w:lang w:eastAsia="en-US"/>
              </w:rPr>
            </w:pPr>
          </w:p>
          <w:p w:rsidR="008F4045" w:rsidRPr="009466B9" w:rsidRDefault="009466B9" w:rsidP="00986184">
            <w:pPr>
              <w:autoSpaceDE w:val="0"/>
              <w:autoSpaceDN w:val="0"/>
              <w:adjustRightInd w:val="0"/>
              <w:spacing w:after="0" w:line="241" w:lineRule="atLeast"/>
              <w:ind w:left="580" w:right="100" w:hanging="580"/>
              <w:jc w:val="both"/>
              <w:rPr>
                <w:rFonts w:eastAsiaTheme="minorHAnsi" w:cs="Gandhi Sans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Gandhi Sans"/>
                <w:color w:val="000000"/>
                <w:sz w:val="20"/>
                <w:szCs w:val="20"/>
                <w:lang w:eastAsia="en-US"/>
              </w:rPr>
              <w:t xml:space="preserve">CG6. </w:t>
            </w:r>
            <w:r w:rsidR="008F4045" w:rsidRPr="009466B9">
              <w:rPr>
                <w:rFonts w:eastAsiaTheme="minorHAnsi" w:cs="Gandhi Sans"/>
                <w:color w:val="000000"/>
                <w:sz w:val="20"/>
                <w:szCs w:val="20"/>
                <w:lang w:eastAsia="en-US"/>
              </w:rPr>
              <w:t>Reconoce las habilidades y fortalezas de las personas y, en un ambiente de confianza, propicia la colaboración necesa</w:t>
            </w:r>
            <w:bookmarkStart w:id="1" w:name="_GoBack"/>
            <w:bookmarkEnd w:id="1"/>
            <w:r w:rsidR="008F4045" w:rsidRPr="009466B9">
              <w:rPr>
                <w:rFonts w:eastAsiaTheme="minorHAnsi" w:cs="Gandhi Sans"/>
                <w:color w:val="000000"/>
                <w:sz w:val="20"/>
                <w:szCs w:val="20"/>
                <w:lang w:eastAsia="en-US"/>
              </w:rPr>
              <w:t xml:space="preserve">ria para lograr el cumplimiento de metas o proyectos. </w:t>
            </w:r>
          </w:p>
          <w:p w:rsidR="008F4045" w:rsidRPr="009466B9" w:rsidRDefault="009466B9" w:rsidP="00986184">
            <w:pPr>
              <w:spacing w:before="240" w:after="0" w:line="240" w:lineRule="auto"/>
              <w:ind w:left="580" w:hanging="580"/>
              <w:jc w:val="both"/>
              <w:rPr>
                <w:rFonts w:eastAsiaTheme="minorHAnsi" w:cs="Gandhi Sans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 w:cs="Gandhi Sans"/>
                <w:color w:val="000000"/>
                <w:sz w:val="20"/>
                <w:szCs w:val="20"/>
                <w:lang w:eastAsia="en-US"/>
              </w:rPr>
              <w:t xml:space="preserve">CG10. Desarrolla un liderazgo </w:t>
            </w:r>
            <w:r w:rsidR="008F4045" w:rsidRPr="009466B9">
              <w:rPr>
                <w:rFonts w:eastAsiaTheme="minorHAnsi" w:cs="Gandhi Sans"/>
                <w:color w:val="000000"/>
                <w:sz w:val="20"/>
                <w:szCs w:val="20"/>
                <w:lang w:eastAsia="en-US"/>
              </w:rPr>
              <w:t xml:space="preserve">innovador y competitivo en la disciplina o campo de su elección, que </w:t>
            </w:r>
            <w:r>
              <w:rPr>
                <w:rFonts w:eastAsiaTheme="minorHAnsi" w:cs="Gandhi Sans"/>
                <w:color w:val="000000"/>
                <w:sz w:val="20"/>
                <w:szCs w:val="20"/>
                <w:lang w:eastAsia="en-US"/>
              </w:rPr>
              <w:t xml:space="preserve">le permite aprender </w:t>
            </w:r>
            <w:r w:rsidR="008F4045" w:rsidRPr="009466B9">
              <w:rPr>
                <w:rFonts w:eastAsiaTheme="minorHAnsi" w:cs="Gandhi Sans"/>
                <w:color w:val="000000"/>
                <w:sz w:val="20"/>
                <w:szCs w:val="20"/>
                <w:lang w:eastAsia="en-US"/>
              </w:rPr>
              <w:t xml:space="preserve">continuamente sobre </w:t>
            </w:r>
            <w:r>
              <w:rPr>
                <w:rFonts w:eastAsiaTheme="minorHAnsi" w:cs="Gandhi Sans"/>
                <w:color w:val="000000"/>
                <w:sz w:val="20"/>
                <w:szCs w:val="20"/>
                <w:lang w:eastAsia="en-US"/>
              </w:rPr>
              <w:t xml:space="preserve">su persona, nuevos conceptos, procesos </w:t>
            </w:r>
            <w:r w:rsidR="008F4045" w:rsidRPr="009466B9">
              <w:rPr>
                <w:rFonts w:eastAsiaTheme="minorHAnsi" w:cs="Gandhi Sans"/>
                <w:color w:val="000000"/>
                <w:sz w:val="20"/>
                <w:szCs w:val="20"/>
                <w:lang w:eastAsia="en-US"/>
              </w:rPr>
              <w:t xml:space="preserve">y metodologías </w:t>
            </w:r>
            <w:r w:rsidR="00986184">
              <w:rPr>
                <w:rFonts w:eastAsiaTheme="minorHAnsi" w:cs="Gandhi Sans"/>
                <w:color w:val="000000"/>
                <w:sz w:val="20"/>
                <w:szCs w:val="20"/>
                <w:lang w:eastAsia="en-US"/>
              </w:rPr>
              <w:t xml:space="preserve">aportan alternativas de solución y toma decisiones con integridad moral, compromiso social </w:t>
            </w:r>
            <w:r w:rsidR="008F4045" w:rsidRPr="009466B9">
              <w:rPr>
                <w:rFonts w:eastAsiaTheme="minorHAnsi" w:cs="Gandhi Sans"/>
                <w:color w:val="000000"/>
                <w:sz w:val="20"/>
                <w:szCs w:val="20"/>
                <w:lang w:eastAsia="en-US"/>
              </w:rPr>
              <w:t>y enfoque de sustentabilidad.</w:t>
            </w:r>
          </w:p>
          <w:p w:rsidR="00BA0045" w:rsidRPr="009466B9" w:rsidRDefault="00BA0045" w:rsidP="008F4045">
            <w:pPr>
              <w:spacing w:before="240"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F4045" w:rsidRPr="009466B9" w:rsidRDefault="00813B97" w:rsidP="008F4045">
            <w:pPr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Además, contribuye a la</w:t>
            </w:r>
            <w:r w:rsidR="00C13C9E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compe</w:t>
            </w:r>
            <w:r w:rsidR="008F4045"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tencia</w:t>
            </w:r>
            <w:r w:rsidR="00C13C9E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="008F4045"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específica del programa: </w:t>
            </w:r>
          </w:p>
          <w:p w:rsidR="00986184" w:rsidRDefault="00986184" w:rsidP="00986184">
            <w:pPr>
              <w:jc w:val="both"/>
              <w:rPr>
                <w:rFonts w:cs="Arial"/>
                <w:spacing w:val="2"/>
                <w:sz w:val="20"/>
                <w:szCs w:val="20"/>
                <w:lang w:val="es-ES_tradnl"/>
              </w:rPr>
            </w:pPr>
            <w:r>
              <w:rPr>
                <w:rFonts w:cs="Arial"/>
                <w:spacing w:val="2"/>
                <w:sz w:val="20"/>
                <w:szCs w:val="20"/>
                <w:lang w:val="es-ES_tradnl"/>
              </w:rPr>
              <w:t>CE1. Domina la teoría y metodología curricular para orientar acciones educativas (diseño, ejecución y evaluación).</w:t>
            </w:r>
          </w:p>
          <w:p w:rsidR="00986184" w:rsidRDefault="00986184" w:rsidP="00986184">
            <w:pPr>
              <w:jc w:val="both"/>
              <w:rPr>
                <w:rFonts w:cs="Arial"/>
                <w:spacing w:val="2"/>
                <w:sz w:val="20"/>
                <w:szCs w:val="20"/>
                <w:lang w:val="es-ES_tradnl"/>
              </w:rPr>
            </w:pPr>
            <w:r>
              <w:rPr>
                <w:rFonts w:cs="Arial"/>
                <w:spacing w:val="2"/>
                <w:sz w:val="20"/>
                <w:szCs w:val="20"/>
                <w:lang w:val="es-ES_tradnl"/>
              </w:rPr>
              <w:lastRenderedPageBreak/>
              <w:t xml:space="preserve">CE5. Diseña, gestiona implementa y evalúa programas y proyectos educativos. </w:t>
            </w:r>
          </w:p>
          <w:p w:rsidR="00986184" w:rsidRPr="009466B9" w:rsidRDefault="00986184" w:rsidP="00986184">
            <w:pPr>
              <w:jc w:val="both"/>
              <w:rPr>
                <w:rFonts w:cs="Arial"/>
                <w:spacing w:val="2"/>
                <w:sz w:val="20"/>
                <w:szCs w:val="20"/>
                <w:lang w:val="es-ES_tradnl"/>
              </w:rPr>
            </w:pPr>
            <w:r>
              <w:rPr>
                <w:rFonts w:cs="Arial"/>
                <w:spacing w:val="2"/>
                <w:sz w:val="20"/>
                <w:szCs w:val="20"/>
                <w:lang w:val="es-ES_tradnl"/>
              </w:rPr>
              <w:t>CE15. Analiza críticamente las políticas educativas</w:t>
            </w:r>
          </w:p>
        </w:tc>
      </w:tr>
      <w:tr w:rsidR="00813B97" w:rsidRPr="009466B9" w:rsidTr="009466B9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9466B9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466B9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CONTEXTUA</w:t>
            </w:r>
            <w:r w:rsidR="00B06900" w:rsidRPr="009466B9">
              <w:rPr>
                <w:rFonts w:eastAsia="Times New Roman" w:cs="Arial"/>
                <w:color w:val="FFFFFF" w:themeColor="background1"/>
                <w:sz w:val="20"/>
                <w:szCs w:val="20"/>
              </w:rPr>
              <w:t>LIZACIÓN EN EL PLAN DE ESTUDIOS</w:t>
            </w:r>
          </w:p>
        </w:tc>
      </w:tr>
      <w:tr w:rsidR="00813B97" w:rsidRPr="009466B9" w:rsidTr="009466B9">
        <w:trPr>
          <w:jc w:val="center"/>
        </w:trPr>
        <w:tc>
          <w:tcPr>
            <w:tcW w:w="5000" w:type="pct"/>
            <w:gridSpan w:val="2"/>
          </w:tcPr>
          <w:p w:rsidR="00B205D6" w:rsidRPr="009466B9" w:rsidRDefault="00813B97" w:rsidP="00C13C9E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La importancia de es</w:t>
            </w:r>
            <w:r w:rsidR="00B205D6"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ta unidad de aprendizaje reside</w:t>
            </w:r>
            <w:r w:rsidR="002716F4"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en</w:t>
            </w:r>
            <w:r w:rsidR="00B205D6"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:</w:t>
            </w:r>
          </w:p>
          <w:p w:rsidR="00B205D6" w:rsidRPr="00C13C9E" w:rsidRDefault="00B205D6" w:rsidP="00C13C9E">
            <w:pPr>
              <w:pStyle w:val="Prrafodelista"/>
              <w:numPr>
                <w:ilvl w:val="0"/>
                <w:numId w:val="13"/>
              </w:numPr>
              <w:spacing w:line="240" w:lineRule="auto"/>
              <w:jc w:val="both"/>
              <w:rPr>
                <w:i/>
                <w:sz w:val="20"/>
                <w:szCs w:val="20"/>
              </w:rPr>
            </w:pPr>
            <w:r w:rsidRPr="00C13C9E">
              <w:rPr>
                <w:i/>
                <w:sz w:val="20"/>
                <w:szCs w:val="20"/>
              </w:rPr>
              <w:t>Comprender las implicaciones éticas en la elaboración de planeaciones institucionales y de la puesta en marcha de evaluaciones institucionales.</w:t>
            </w:r>
          </w:p>
          <w:p w:rsidR="00B205D6" w:rsidRPr="00C13C9E" w:rsidRDefault="00B205D6" w:rsidP="00C13C9E">
            <w:pPr>
              <w:pStyle w:val="Prrafodelista"/>
              <w:numPr>
                <w:ilvl w:val="0"/>
                <w:numId w:val="13"/>
              </w:numPr>
              <w:spacing w:line="240" w:lineRule="auto"/>
              <w:jc w:val="both"/>
              <w:rPr>
                <w:i/>
                <w:sz w:val="20"/>
                <w:szCs w:val="20"/>
              </w:rPr>
            </w:pPr>
            <w:r w:rsidRPr="00C13C9E">
              <w:rPr>
                <w:i/>
                <w:sz w:val="20"/>
                <w:szCs w:val="20"/>
              </w:rPr>
              <w:t>Dimensionar la función de la inteligencia emocional en las relaciones laborales, profesionales e interpersonales dentro de las instituciones educativas, preferentemente.</w:t>
            </w:r>
          </w:p>
          <w:p w:rsidR="00B205D6" w:rsidRPr="00C13C9E" w:rsidRDefault="00B205D6" w:rsidP="00C13C9E">
            <w:pPr>
              <w:pStyle w:val="Prrafodelista"/>
              <w:numPr>
                <w:ilvl w:val="0"/>
                <w:numId w:val="13"/>
              </w:numPr>
              <w:spacing w:line="240" w:lineRule="auto"/>
              <w:jc w:val="both"/>
              <w:rPr>
                <w:i/>
                <w:sz w:val="20"/>
                <w:szCs w:val="20"/>
              </w:rPr>
            </w:pPr>
            <w:r w:rsidRPr="00C13C9E">
              <w:rPr>
                <w:i/>
                <w:sz w:val="20"/>
                <w:szCs w:val="20"/>
              </w:rPr>
              <w:t>Conocer las características, enfoques, elementos y etapas principales de la planeación y evaluación institucional.</w:t>
            </w:r>
          </w:p>
          <w:p w:rsidR="00B205D6" w:rsidRPr="00C13C9E" w:rsidRDefault="00B205D6" w:rsidP="00C13C9E">
            <w:pPr>
              <w:pStyle w:val="Prrafodelista"/>
              <w:numPr>
                <w:ilvl w:val="0"/>
                <w:numId w:val="13"/>
              </w:numPr>
              <w:spacing w:line="240" w:lineRule="auto"/>
              <w:jc w:val="both"/>
              <w:rPr>
                <w:i/>
                <w:sz w:val="20"/>
                <w:szCs w:val="20"/>
              </w:rPr>
            </w:pPr>
            <w:r w:rsidRPr="00C13C9E">
              <w:rPr>
                <w:i/>
                <w:sz w:val="20"/>
                <w:szCs w:val="20"/>
              </w:rPr>
              <w:t>Reflexionar la planeación y evaluación institucional a partir de casos concretos y reales de instituciones educativas, preferentemente.</w:t>
            </w:r>
          </w:p>
          <w:p w:rsidR="00B205D6" w:rsidRPr="00C13C9E" w:rsidRDefault="00B205D6" w:rsidP="00C13C9E">
            <w:pPr>
              <w:pStyle w:val="Prrafodelista"/>
              <w:numPr>
                <w:ilvl w:val="0"/>
                <w:numId w:val="13"/>
              </w:num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C13C9E">
              <w:rPr>
                <w:i/>
                <w:sz w:val="20"/>
                <w:szCs w:val="20"/>
              </w:rPr>
              <w:t>Colaborar en procesos básicos de elaboración e implementación de planeación y evaluación institucional (diagnósticos o participación en etapas específicas).</w:t>
            </w:r>
          </w:p>
          <w:p w:rsidR="00813B97" w:rsidRPr="009466B9" w:rsidRDefault="003578DD" w:rsidP="00C13C9E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En otros términos</w:t>
            </w:r>
            <w:r w:rsidR="00A66E37"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, e</w:t>
            </w:r>
            <w:r w:rsidR="00813B97"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sta unidad de aprendizaje se caracteriza porque proporciona al estudiante</w:t>
            </w:r>
            <w:r w:rsidR="00940C55"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940C55" w:rsidRPr="009466B9">
              <w:rPr>
                <w:sz w:val="20"/>
                <w:szCs w:val="20"/>
              </w:rPr>
              <w:t xml:space="preserve">un espacio de oportunidad para introducirse en las teorías administrativas referentes a la planeación y evaluación institucional, de igual manera le provee los recursos necesarios para reflexionar sobre las implicaciones y dimensiones de </w:t>
            </w:r>
            <w:proofErr w:type="gramStart"/>
            <w:r w:rsidR="00940C55" w:rsidRPr="009466B9">
              <w:rPr>
                <w:sz w:val="20"/>
                <w:szCs w:val="20"/>
              </w:rPr>
              <w:t>las mismas</w:t>
            </w:r>
            <w:proofErr w:type="gramEnd"/>
            <w:r w:rsidR="00940C55" w:rsidRPr="009466B9">
              <w:rPr>
                <w:sz w:val="20"/>
                <w:szCs w:val="20"/>
              </w:rPr>
              <w:t>. Lo anterior con la finalidad de que el alumno, en la medida de sus posibilidades y oportunidades de acción, pueda aportar con sus conocimientos y habilidades de manera adecuada y/o pertinente en la elaboración y/o puesta en marcha de planeaciones y evaluaciones de instituciones educativas, preferentemente</w:t>
            </w:r>
            <w:r w:rsidR="00940C55" w:rsidRPr="009466B9">
              <w:rPr>
                <w:i/>
                <w:sz w:val="20"/>
                <w:szCs w:val="20"/>
              </w:rPr>
              <w:t>.</w:t>
            </w:r>
          </w:p>
          <w:p w:rsidR="00996B9F" w:rsidRPr="009466B9" w:rsidRDefault="00813B97" w:rsidP="00C13C9E">
            <w:pPr>
              <w:spacing w:line="240" w:lineRule="auto"/>
              <w:jc w:val="both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Se imparte en el </w:t>
            </w:r>
            <w:r w:rsidR="00921A7A"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octavo</w:t>
            </w: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semestre y se relaciona </w:t>
            </w:r>
            <w:r w:rsidR="00885F4F"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con las unidades de aprendizaje: Administración Educativa, Liderazgo y Toma de Decisiones, Dirección de Personal y Administración de Recursos Materiales y Financieros, Técnicas de Negociación en Educación, </w:t>
            </w:r>
            <w:r w:rsidR="002A0D0A"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Comportamiento Organizacional en Instituciones Educativas, y con la de Fundamentos de Diseño y Cambio Organizacional en Educación.</w:t>
            </w:r>
          </w:p>
        </w:tc>
      </w:tr>
      <w:tr w:rsidR="00813B97" w:rsidRPr="009466B9" w:rsidTr="009466B9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:rsidR="00813B97" w:rsidRPr="009466B9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466B9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COMPETENC</w:t>
            </w:r>
            <w:r w:rsidR="00B06900" w:rsidRPr="009466B9">
              <w:rPr>
                <w:rFonts w:eastAsia="Times New Roman" w:cs="Arial"/>
                <w:color w:val="FFFFFF" w:themeColor="background1"/>
                <w:sz w:val="20"/>
                <w:szCs w:val="20"/>
              </w:rPr>
              <w:t>IAS DE LA UNIDAD DE APRENDIZAJE</w:t>
            </w:r>
          </w:p>
        </w:tc>
      </w:tr>
      <w:tr w:rsidR="00813B97" w:rsidRPr="009466B9" w:rsidTr="009466B9">
        <w:trPr>
          <w:jc w:val="center"/>
        </w:trPr>
        <w:tc>
          <w:tcPr>
            <w:tcW w:w="5000" w:type="pct"/>
            <w:gridSpan w:val="2"/>
            <w:vAlign w:val="center"/>
          </w:tcPr>
          <w:p w:rsidR="002716F4" w:rsidRPr="009466B9" w:rsidRDefault="002716F4" w:rsidP="00C13C9E">
            <w:pPr>
              <w:jc w:val="both"/>
              <w:rPr>
                <w:i/>
                <w:sz w:val="20"/>
                <w:szCs w:val="20"/>
              </w:rPr>
            </w:pPr>
            <w:r w:rsidRPr="009466B9">
              <w:rPr>
                <w:i/>
                <w:sz w:val="20"/>
                <w:szCs w:val="20"/>
                <w:u w:val="single"/>
              </w:rPr>
              <w:t>Competencias genéricas</w:t>
            </w:r>
            <w:r w:rsidRPr="009466B9">
              <w:rPr>
                <w:i/>
                <w:sz w:val="20"/>
                <w:szCs w:val="20"/>
              </w:rPr>
              <w:t>:</w:t>
            </w:r>
          </w:p>
          <w:p w:rsidR="00203EC3" w:rsidRPr="00986184" w:rsidRDefault="00203EC3" w:rsidP="00C13C9E">
            <w:pPr>
              <w:pStyle w:val="Prrafodelista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 w:rsidRPr="00986184">
              <w:rPr>
                <w:sz w:val="20"/>
                <w:szCs w:val="20"/>
              </w:rPr>
              <w:t>Domin</w:t>
            </w:r>
            <w:r w:rsidR="00986184">
              <w:rPr>
                <w:sz w:val="20"/>
                <w:szCs w:val="20"/>
              </w:rPr>
              <w:t>a</w:t>
            </w:r>
            <w:r w:rsidRPr="00986184">
              <w:rPr>
                <w:sz w:val="20"/>
                <w:szCs w:val="20"/>
              </w:rPr>
              <w:t xml:space="preserve"> y us</w:t>
            </w:r>
            <w:r w:rsidR="00986184">
              <w:rPr>
                <w:sz w:val="20"/>
                <w:szCs w:val="20"/>
              </w:rPr>
              <w:t xml:space="preserve">a críticamente </w:t>
            </w:r>
            <w:r w:rsidRPr="00986184">
              <w:rPr>
                <w:sz w:val="20"/>
                <w:szCs w:val="20"/>
              </w:rPr>
              <w:t>los distintos enfoques teóricos del área de estudio.</w:t>
            </w:r>
          </w:p>
          <w:p w:rsidR="00203EC3" w:rsidRPr="00986184" w:rsidRDefault="00986184" w:rsidP="00C13C9E">
            <w:pPr>
              <w:pStyle w:val="Prrafodelista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203EC3" w:rsidRPr="00986184">
              <w:rPr>
                <w:sz w:val="20"/>
                <w:szCs w:val="20"/>
              </w:rPr>
              <w:t>roblematiza y utiliza saberes científicos y humanísticos en la solución de problemas.</w:t>
            </w:r>
          </w:p>
          <w:p w:rsidR="00203EC3" w:rsidRPr="00986184" w:rsidRDefault="00986184" w:rsidP="00C13C9E">
            <w:pPr>
              <w:pStyle w:val="Prrafodelista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="00203EC3" w:rsidRPr="00986184">
              <w:rPr>
                <w:sz w:val="20"/>
                <w:szCs w:val="20"/>
              </w:rPr>
              <w:t xml:space="preserve">oma decisiones, </w:t>
            </w:r>
            <w:r>
              <w:rPr>
                <w:sz w:val="20"/>
                <w:szCs w:val="20"/>
              </w:rPr>
              <w:t xml:space="preserve">ejerce </w:t>
            </w:r>
            <w:r w:rsidR="00203EC3" w:rsidRPr="00986184">
              <w:rPr>
                <w:sz w:val="20"/>
                <w:szCs w:val="20"/>
              </w:rPr>
              <w:t>autonomía</w:t>
            </w:r>
            <w:r>
              <w:rPr>
                <w:sz w:val="20"/>
                <w:szCs w:val="20"/>
              </w:rPr>
              <w:t xml:space="preserve"> y demuestra capacidad de </w:t>
            </w:r>
            <w:r w:rsidR="00203EC3" w:rsidRPr="00986184">
              <w:rPr>
                <w:sz w:val="20"/>
                <w:szCs w:val="20"/>
              </w:rPr>
              <w:t>liderazgo y gestión en su contexto profesional.</w:t>
            </w:r>
          </w:p>
          <w:p w:rsidR="00203EC3" w:rsidRPr="00986184" w:rsidRDefault="00986184" w:rsidP="00C13C9E">
            <w:pPr>
              <w:pStyle w:val="Prrafodelista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="00203EC3" w:rsidRPr="00986184">
              <w:rPr>
                <w:sz w:val="20"/>
                <w:szCs w:val="20"/>
              </w:rPr>
              <w:t>ormula y gestiona proyectos.</w:t>
            </w:r>
          </w:p>
          <w:p w:rsidR="00203EC3" w:rsidRPr="00986184" w:rsidRDefault="00986184" w:rsidP="00C13C9E">
            <w:pPr>
              <w:pStyle w:val="Prrafodelista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203EC3" w:rsidRPr="00986184">
              <w:rPr>
                <w:sz w:val="20"/>
                <w:szCs w:val="20"/>
              </w:rPr>
              <w:t>usca, procesa y analiza información.</w:t>
            </w:r>
          </w:p>
          <w:p w:rsidR="00203EC3" w:rsidRPr="009466B9" w:rsidRDefault="00203EC3" w:rsidP="00C13C9E">
            <w:pPr>
              <w:jc w:val="both"/>
              <w:rPr>
                <w:i/>
                <w:sz w:val="20"/>
                <w:szCs w:val="20"/>
                <w:u w:val="single"/>
              </w:rPr>
            </w:pPr>
            <w:r w:rsidRPr="009466B9">
              <w:rPr>
                <w:i/>
                <w:sz w:val="20"/>
                <w:szCs w:val="20"/>
                <w:u w:val="single"/>
              </w:rPr>
              <w:t>Competencias específicas:</w:t>
            </w:r>
          </w:p>
          <w:p w:rsidR="00986184" w:rsidRPr="00986184" w:rsidRDefault="00986184" w:rsidP="00C13C9E">
            <w:pPr>
              <w:pStyle w:val="Prrafodelista"/>
              <w:numPr>
                <w:ilvl w:val="0"/>
                <w:numId w:val="8"/>
              </w:numPr>
              <w:jc w:val="both"/>
              <w:rPr>
                <w:rFonts w:cs="Arial"/>
                <w:spacing w:val="2"/>
                <w:sz w:val="20"/>
                <w:szCs w:val="20"/>
                <w:lang w:val="es-ES_tradnl"/>
              </w:rPr>
            </w:pPr>
            <w:r w:rsidRPr="00986184">
              <w:rPr>
                <w:rFonts w:cs="Arial"/>
                <w:spacing w:val="2"/>
                <w:sz w:val="20"/>
                <w:szCs w:val="20"/>
                <w:lang w:val="es-ES_tradnl"/>
              </w:rPr>
              <w:t>An</w:t>
            </w:r>
            <w:r>
              <w:rPr>
                <w:rFonts w:cs="Arial"/>
                <w:spacing w:val="2"/>
                <w:sz w:val="20"/>
                <w:szCs w:val="20"/>
                <w:lang w:val="es-ES_tradnl"/>
              </w:rPr>
              <w:t>a</w:t>
            </w:r>
            <w:r w:rsidRPr="00986184">
              <w:rPr>
                <w:rFonts w:cs="Arial"/>
                <w:spacing w:val="2"/>
                <w:sz w:val="20"/>
                <w:szCs w:val="20"/>
                <w:lang w:val="es-ES_tradnl"/>
              </w:rPr>
              <w:t>li</w:t>
            </w:r>
            <w:r>
              <w:rPr>
                <w:rFonts w:cs="Arial"/>
                <w:spacing w:val="2"/>
                <w:sz w:val="20"/>
                <w:szCs w:val="20"/>
                <w:lang w:val="es-ES_tradnl"/>
              </w:rPr>
              <w:t>za</w:t>
            </w:r>
            <w:r w:rsidRPr="00986184">
              <w:rPr>
                <w:rFonts w:cs="Arial"/>
                <w:spacing w:val="2"/>
                <w:sz w:val="20"/>
                <w:szCs w:val="20"/>
                <w:lang w:val="es-ES_tradnl"/>
              </w:rPr>
              <w:t xml:space="preserve"> situaciones para solucionar conflictos institucionales en el campo educativo; </w:t>
            </w:r>
          </w:p>
          <w:p w:rsidR="00203EC3" w:rsidRPr="00986184" w:rsidRDefault="00203EC3" w:rsidP="00C13C9E">
            <w:pPr>
              <w:pStyle w:val="Prrafodelista"/>
              <w:numPr>
                <w:ilvl w:val="0"/>
                <w:numId w:val="7"/>
              </w:numPr>
              <w:jc w:val="both"/>
              <w:rPr>
                <w:rFonts w:cs="Arial"/>
                <w:spacing w:val="2"/>
                <w:sz w:val="20"/>
                <w:szCs w:val="20"/>
                <w:lang w:val="es-ES_tradnl"/>
              </w:rPr>
            </w:pPr>
            <w:r w:rsidRPr="00986184">
              <w:rPr>
                <w:rFonts w:cs="Arial"/>
                <w:spacing w:val="2"/>
                <w:sz w:val="20"/>
                <w:szCs w:val="20"/>
                <w:lang w:val="es-ES_tradnl"/>
              </w:rPr>
              <w:t xml:space="preserve">Planea y administra el capital humano y los recursos materiales de organizaciones educativas aplicando un enfoque de calidad y mejora continua. </w:t>
            </w:r>
          </w:p>
          <w:p w:rsidR="00203EC3" w:rsidRPr="00986184" w:rsidRDefault="00203EC3" w:rsidP="00C13C9E">
            <w:pPr>
              <w:pStyle w:val="Prrafodelista"/>
              <w:numPr>
                <w:ilvl w:val="0"/>
                <w:numId w:val="7"/>
              </w:numPr>
              <w:jc w:val="both"/>
              <w:rPr>
                <w:rFonts w:cs="Arial"/>
                <w:spacing w:val="2"/>
                <w:sz w:val="20"/>
                <w:szCs w:val="20"/>
                <w:lang w:val="es-ES_tradnl"/>
              </w:rPr>
            </w:pPr>
            <w:r w:rsidRPr="00986184">
              <w:rPr>
                <w:rFonts w:cs="Arial"/>
                <w:spacing w:val="2"/>
                <w:sz w:val="20"/>
                <w:szCs w:val="20"/>
                <w:lang w:val="es-ES_tradnl"/>
              </w:rPr>
              <w:t>Dirig</w:t>
            </w:r>
            <w:r w:rsidR="00986184">
              <w:rPr>
                <w:rFonts w:cs="Arial"/>
                <w:spacing w:val="2"/>
                <w:sz w:val="20"/>
                <w:szCs w:val="20"/>
                <w:lang w:val="es-ES_tradnl"/>
              </w:rPr>
              <w:t>e</w:t>
            </w:r>
            <w:r w:rsidRPr="00986184">
              <w:rPr>
                <w:rFonts w:cs="Arial"/>
                <w:spacing w:val="2"/>
                <w:sz w:val="20"/>
                <w:szCs w:val="20"/>
                <w:lang w:val="es-ES_tradnl"/>
              </w:rPr>
              <w:t>, opera y cumpl</w:t>
            </w:r>
            <w:r w:rsidR="00986184">
              <w:rPr>
                <w:rFonts w:cs="Arial"/>
                <w:spacing w:val="2"/>
                <w:sz w:val="20"/>
                <w:szCs w:val="20"/>
                <w:lang w:val="es-ES_tradnl"/>
              </w:rPr>
              <w:t>e</w:t>
            </w:r>
            <w:r w:rsidRPr="00986184">
              <w:rPr>
                <w:rFonts w:cs="Arial"/>
                <w:spacing w:val="2"/>
                <w:sz w:val="20"/>
                <w:szCs w:val="20"/>
                <w:lang w:val="es-ES_tradnl"/>
              </w:rPr>
              <w:t xml:space="preserve"> con planes, programas y objetivos institucionales, académicos y educativos.</w:t>
            </w:r>
          </w:p>
          <w:p w:rsidR="00F54DDF" w:rsidRPr="00986184" w:rsidRDefault="00203EC3" w:rsidP="00C13C9E">
            <w:pPr>
              <w:pStyle w:val="Prrafodelista"/>
              <w:numPr>
                <w:ilvl w:val="0"/>
                <w:numId w:val="7"/>
              </w:numPr>
              <w:jc w:val="both"/>
              <w:rPr>
                <w:rFonts w:cs="Arial"/>
                <w:spacing w:val="2"/>
                <w:sz w:val="20"/>
                <w:szCs w:val="20"/>
                <w:lang w:val="es-ES_tradnl"/>
              </w:rPr>
            </w:pPr>
            <w:r w:rsidRPr="00986184">
              <w:rPr>
                <w:rFonts w:cs="Arial"/>
                <w:spacing w:val="2"/>
                <w:sz w:val="20"/>
                <w:szCs w:val="20"/>
                <w:lang w:val="es-ES_tradnl"/>
              </w:rPr>
              <w:t xml:space="preserve">Diseña y </w:t>
            </w:r>
            <w:proofErr w:type="spellStart"/>
            <w:r w:rsidR="00986184" w:rsidRPr="00986184">
              <w:rPr>
                <w:rFonts w:cs="Arial"/>
                <w:spacing w:val="2"/>
                <w:sz w:val="20"/>
                <w:szCs w:val="20"/>
                <w:lang w:val="es-ES_tradnl"/>
              </w:rPr>
              <w:t>evalua</w:t>
            </w:r>
            <w:proofErr w:type="spellEnd"/>
            <w:r w:rsidRPr="00986184">
              <w:rPr>
                <w:rFonts w:cs="Arial"/>
                <w:spacing w:val="2"/>
                <w:sz w:val="20"/>
                <w:szCs w:val="20"/>
                <w:lang w:val="es-ES_tradnl"/>
              </w:rPr>
              <w:t xml:space="preserve"> planes y programas de los diversos niveles educativos.</w:t>
            </w:r>
          </w:p>
          <w:p w:rsidR="00B205D6" w:rsidRPr="009466B9" w:rsidRDefault="00B205D6" w:rsidP="00C13C9E">
            <w:pPr>
              <w:jc w:val="right"/>
              <w:rPr>
                <w:sz w:val="20"/>
                <w:szCs w:val="20"/>
                <w:lang w:val="es-ES_tradnl"/>
              </w:rPr>
            </w:pPr>
            <w:r w:rsidRPr="009466B9">
              <w:rPr>
                <w:rFonts w:cs="Arial"/>
                <w:spacing w:val="2"/>
                <w:sz w:val="20"/>
                <w:szCs w:val="20"/>
                <w:lang w:val="es-ES_tradnl"/>
              </w:rPr>
              <w:t>(Cfr. Plan de estudios 2007 de l</w:t>
            </w:r>
            <w:r w:rsidR="00C925CA" w:rsidRPr="009466B9">
              <w:rPr>
                <w:rFonts w:cs="Arial"/>
                <w:spacing w:val="2"/>
                <w:sz w:val="20"/>
                <w:szCs w:val="20"/>
                <w:lang w:val="es-ES_tradnl"/>
              </w:rPr>
              <w:t>a Licenciatura en Educación, págs.</w:t>
            </w:r>
            <w:r w:rsidRPr="009466B9">
              <w:rPr>
                <w:rFonts w:cs="Arial"/>
                <w:spacing w:val="2"/>
                <w:sz w:val="20"/>
                <w:szCs w:val="20"/>
                <w:lang w:val="es-ES_tradnl"/>
              </w:rPr>
              <w:t xml:space="preserve"> </w:t>
            </w:r>
            <w:r w:rsidR="00C925CA" w:rsidRPr="009466B9">
              <w:rPr>
                <w:rFonts w:cs="Arial"/>
                <w:spacing w:val="2"/>
                <w:sz w:val="20"/>
                <w:szCs w:val="20"/>
                <w:lang w:val="es-ES_tradnl"/>
              </w:rPr>
              <w:t>49-51</w:t>
            </w:r>
            <w:r w:rsidRPr="009466B9">
              <w:rPr>
                <w:rFonts w:cs="Arial"/>
                <w:spacing w:val="2"/>
                <w:sz w:val="20"/>
                <w:szCs w:val="20"/>
                <w:lang w:val="es-ES_tradnl"/>
              </w:rPr>
              <w:t>)</w:t>
            </w:r>
          </w:p>
        </w:tc>
      </w:tr>
      <w:tr w:rsidR="00813B97" w:rsidRPr="009466B9" w:rsidTr="009466B9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9466B9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466B9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CONTENI</w:t>
            </w:r>
            <w:r w:rsidR="00B06900" w:rsidRPr="009466B9">
              <w:rPr>
                <w:rFonts w:eastAsia="Times New Roman" w:cs="Arial"/>
                <w:color w:val="FFFFFF" w:themeColor="background1"/>
                <w:sz w:val="20"/>
                <w:szCs w:val="20"/>
              </w:rPr>
              <w:t>DOS DE LA UNIDAD DE APRENDIZAJE</w:t>
            </w:r>
          </w:p>
        </w:tc>
      </w:tr>
      <w:tr w:rsidR="00813B97" w:rsidRPr="009466B9" w:rsidTr="009466B9">
        <w:trPr>
          <w:jc w:val="center"/>
        </w:trPr>
        <w:tc>
          <w:tcPr>
            <w:tcW w:w="5000" w:type="pct"/>
            <w:gridSpan w:val="2"/>
            <w:vAlign w:val="center"/>
          </w:tcPr>
          <w:p w:rsidR="000C7ABB" w:rsidRPr="009466B9" w:rsidRDefault="000C7ABB" w:rsidP="00C13C9E">
            <w:pPr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 w:rsidRPr="009466B9">
              <w:rPr>
                <w:sz w:val="20"/>
                <w:szCs w:val="20"/>
              </w:rPr>
              <w:t>Ética y procesos institucionales.</w:t>
            </w:r>
          </w:p>
          <w:p w:rsidR="000C7ABB" w:rsidRPr="009466B9" w:rsidRDefault="000C7ABB" w:rsidP="00C13C9E">
            <w:pPr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 w:rsidRPr="009466B9">
              <w:rPr>
                <w:sz w:val="20"/>
                <w:szCs w:val="20"/>
              </w:rPr>
              <w:t>La inteligencia emocional en las instituciones.</w:t>
            </w:r>
          </w:p>
          <w:p w:rsidR="000C7ABB" w:rsidRPr="009466B9" w:rsidRDefault="000C7ABB" w:rsidP="00C13C9E">
            <w:pPr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 w:rsidRPr="009466B9">
              <w:rPr>
                <w:sz w:val="20"/>
                <w:szCs w:val="20"/>
              </w:rPr>
              <w:t>Introducción general a la planeación educativa:</w:t>
            </w:r>
          </w:p>
          <w:p w:rsidR="000C7ABB" w:rsidRPr="009466B9" w:rsidRDefault="000C7ABB" w:rsidP="00C13C9E">
            <w:pPr>
              <w:numPr>
                <w:ilvl w:val="0"/>
                <w:numId w:val="12"/>
              </w:numPr>
              <w:spacing w:after="0" w:line="240" w:lineRule="auto"/>
              <w:ind w:left="1147" w:hanging="141"/>
              <w:rPr>
                <w:sz w:val="20"/>
                <w:szCs w:val="20"/>
              </w:rPr>
            </w:pPr>
            <w:r w:rsidRPr="009466B9">
              <w:rPr>
                <w:sz w:val="20"/>
                <w:szCs w:val="20"/>
              </w:rPr>
              <w:t>Modelos y procesos de planeación educativa.</w:t>
            </w:r>
          </w:p>
          <w:p w:rsidR="000C7ABB" w:rsidRPr="009466B9" w:rsidRDefault="000C7ABB" w:rsidP="00C13C9E">
            <w:pPr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 w:rsidRPr="009466B9">
              <w:rPr>
                <w:sz w:val="20"/>
                <w:szCs w:val="20"/>
              </w:rPr>
              <w:t>La evaluación institucional: estrategias y alcances.</w:t>
            </w:r>
          </w:p>
          <w:p w:rsidR="001D0BF1" w:rsidRPr="009466B9" w:rsidRDefault="001D0BF1" w:rsidP="001D0BF1">
            <w:pPr>
              <w:spacing w:after="0" w:line="240" w:lineRule="auto"/>
              <w:ind w:left="470"/>
              <w:rPr>
                <w:sz w:val="20"/>
                <w:szCs w:val="20"/>
              </w:rPr>
            </w:pPr>
          </w:p>
          <w:p w:rsidR="00813B97" w:rsidRPr="00C13C9E" w:rsidRDefault="000C7ABB" w:rsidP="00C13C9E">
            <w:pPr>
              <w:pStyle w:val="Prrafodelist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C13C9E">
              <w:rPr>
                <w:i/>
                <w:sz w:val="20"/>
                <w:szCs w:val="20"/>
              </w:rPr>
              <w:t>De manera transversal en los temas anteriores:</w:t>
            </w:r>
            <w:r w:rsidR="00E30C22" w:rsidRPr="00C13C9E">
              <w:rPr>
                <w:i/>
                <w:sz w:val="20"/>
                <w:szCs w:val="20"/>
              </w:rPr>
              <w:t xml:space="preserve"> </w:t>
            </w:r>
            <w:r w:rsidRPr="00C13C9E">
              <w:rPr>
                <w:i/>
                <w:sz w:val="20"/>
                <w:szCs w:val="20"/>
              </w:rPr>
              <w:t>El diagnóstico y el pronóstico institucional</w:t>
            </w:r>
            <w:r w:rsidR="00E30C22" w:rsidRPr="00C13C9E">
              <w:rPr>
                <w:sz w:val="20"/>
                <w:szCs w:val="20"/>
              </w:rPr>
              <w:t>.</w:t>
            </w:r>
          </w:p>
        </w:tc>
      </w:tr>
      <w:tr w:rsidR="00813B97" w:rsidRPr="009466B9" w:rsidTr="009466B9">
        <w:trPr>
          <w:jc w:val="center"/>
        </w:trPr>
        <w:tc>
          <w:tcPr>
            <w:tcW w:w="2552" w:type="pct"/>
            <w:shd w:val="clear" w:color="auto" w:fill="5B9BD5" w:themeFill="accent5"/>
            <w:vAlign w:val="center"/>
          </w:tcPr>
          <w:p w:rsidR="00813B97" w:rsidRPr="009466B9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466B9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ACTIVIDADES DE APRENDIZAJE </w:t>
            </w:r>
            <w:r w:rsidR="00B06900" w:rsidRPr="009466B9">
              <w:rPr>
                <w:rFonts w:eastAsia="Times New Roman" w:cs="Arial"/>
                <w:color w:val="FFFFFF" w:themeColor="background1"/>
                <w:sz w:val="20"/>
                <w:szCs w:val="20"/>
              </w:rPr>
              <w:t>SUGERIDOS</w:t>
            </w:r>
          </w:p>
        </w:tc>
        <w:tc>
          <w:tcPr>
            <w:tcW w:w="2448" w:type="pct"/>
            <w:shd w:val="clear" w:color="auto" w:fill="5B9BD5" w:themeFill="accent5"/>
            <w:vAlign w:val="center"/>
          </w:tcPr>
          <w:p w:rsidR="00813B97" w:rsidRPr="009466B9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466B9">
              <w:rPr>
                <w:rFonts w:eastAsia="Times New Roman" w:cs="Arial"/>
                <w:color w:val="FFFFFF" w:themeColor="background1"/>
                <w:sz w:val="20"/>
                <w:szCs w:val="20"/>
              </w:rPr>
              <w:t>RECURSOS MA</w:t>
            </w:r>
            <w:r w:rsidR="006D46E9" w:rsidRPr="009466B9">
              <w:rPr>
                <w:rFonts w:eastAsia="Times New Roman" w:cs="Arial"/>
                <w:color w:val="FFFFFF" w:themeColor="background1"/>
                <w:sz w:val="20"/>
                <w:szCs w:val="20"/>
              </w:rPr>
              <w:t>TERIALES Y DIDÁCTICOS SUGERIDOS</w:t>
            </w:r>
          </w:p>
        </w:tc>
      </w:tr>
      <w:tr w:rsidR="00813B97" w:rsidRPr="009466B9" w:rsidTr="009466B9">
        <w:trPr>
          <w:jc w:val="center"/>
        </w:trPr>
        <w:tc>
          <w:tcPr>
            <w:tcW w:w="2552" w:type="pct"/>
            <w:vAlign w:val="center"/>
          </w:tcPr>
          <w:p w:rsidR="00D24F6D" w:rsidRPr="00C13C9E" w:rsidRDefault="00D24F6D" w:rsidP="00C13C9E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</w:rPr>
            </w:pPr>
            <w:r w:rsidRPr="00C13C9E">
              <w:rPr>
                <w:sz w:val="20"/>
                <w:szCs w:val="20"/>
              </w:rPr>
              <w:t>Exposición por parte del profesor para introducir a los alumnos en los temas correspondientes.</w:t>
            </w:r>
          </w:p>
          <w:p w:rsidR="00D24F6D" w:rsidRPr="009466B9" w:rsidRDefault="00D24F6D" w:rsidP="00892001">
            <w:pPr>
              <w:spacing w:after="0" w:line="240" w:lineRule="auto"/>
              <w:rPr>
                <w:sz w:val="20"/>
                <w:szCs w:val="20"/>
              </w:rPr>
            </w:pPr>
          </w:p>
          <w:p w:rsidR="008C118D" w:rsidRPr="00C13C9E" w:rsidRDefault="00693C03" w:rsidP="00C13C9E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</w:rPr>
            </w:pPr>
            <w:r w:rsidRPr="00C13C9E">
              <w:rPr>
                <w:sz w:val="20"/>
                <w:szCs w:val="20"/>
              </w:rPr>
              <w:t xml:space="preserve">Lluvia de ideas, </w:t>
            </w:r>
            <w:r w:rsidR="00F53AEA" w:rsidRPr="00C13C9E">
              <w:rPr>
                <w:sz w:val="20"/>
                <w:szCs w:val="20"/>
              </w:rPr>
              <w:t xml:space="preserve">preguntas exploratorias </w:t>
            </w:r>
            <w:r w:rsidRPr="00C13C9E">
              <w:rPr>
                <w:sz w:val="20"/>
                <w:szCs w:val="20"/>
              </w:rPr>
              <w:t xml:space="preserve">o técnica UVE </w:t>
            </w:r>
            <w:r w:rsidR="008C118D" w:rsidRPr="00C13C9E">
              <w:rPr>
                <w:sz w:val="20"/>
                <w:szCs w:val="20"/>
              </w:rPr>
              <w:t>para introducir a los alumnos en las temáticas.</w:t>
            </w:r>
          </w:p>
          <w:p w:rsidR="008C118D" w:rsidRPr="009466B9" w:rsidRDefault="008C118D" w:rsidP="00892001">
            <w:pPr>
              <w:spacing w:after="0" w:line="240" w:lineRule="auto"/>
              <w:rPr>
                <w:sz w:val="20"/>
                <w:szCs w:val="20"/>
              </w:rPr>
            </w:pPr>
          </w:p>
          <w:p w:rsidR="00D24F6D" w:rsidRPr="00C13C9E" w:rsidRDefault="00D24F6D" w:rsidP="00C13C9E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</w:rPr>
            </w:pPr>
            <w:r w:rsidRPr="00C13C9E">
              <w:rPr>
                <w:sz w:val="20"/>
                <w:szCs w:val="20"/>
              </w:rPr>
              <w:t>Lectura minuciosa para elaborar reportes escritos.</w:t>
            </w:r>
          </w:p>
          <w:p w:rsidR="00D24F6D" w:rsidRPr="009466B9" w:rsidRDefault="00D24F6D" w:rsidP="00892001">
            <w:pPr>
              <w:spacing w:after="0" w:line="240" w:lineRule="auto"/>
              <w:rPr>
                <w:sz w:val="20"/>
                <w:szCs w:val="20"/>
              </w:rPr>
            </w:pPr>
          </w:p>
          <w:p w:rsidR="00D24F6D" w:rsidRPr="00C13C9E" w:rsidRDefault="00D24F6D" w:rsidP="00C13C9E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</w:rPr>
            </w:pPr>
            <w:r w:rsidRPr="00C13C9E">
              <w:rPr>
                <w:sz w:val="20"/>
                <w:szCs w:val="20"/>
              </w:rPr>
              <w:t>Exposición de temas por parte de los alumnos ante el grupo.</w:t>
            </w:r>
          </w:p>
          <w:p w:rsidR="00D24F6D" w:rsidRPr="009466B9" w:rsidRDefault="00D24F6D" w:rsidP="00892001">
            <w:pPr>
              <w:spacing w:after="0" w:line="240" w:lineRule="auto"/>
              <w:rPr>
                <w:sz w:val="20"/>
                <w:szCs w:val="20"/>
              </w:rPr>
            </w:pPr>
          </w:p>
          <w:p w:rsidR="00D24F6D" w:rsidRPr="00C13C9E" w:rsidRDefault="00D24F6D" w:rsidP="00C13C9E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</w:rPr>
            </w:pPr>
            <w:r w:rsidRPr="00C13C9E">
              <w:rPr>
                <w:sz w:val="20"/>
                <w:szCs w:val="20"/>
              </w:rPr>
              <w:t>Discusiones en grupo con ejercicios prácticos.</w:t>
            </w:r>
          </w:p>
          <w:p w:rsidR="00D24F6D" w:rsidRPr="009466B9" w:rsidRDefault="00D24F6D" w:rsidP="00892001">
            <w:pPr>
              <w:spacing w:after="0" w:line="240" w:lineRule="auto"/>
              <w:rPr>
                <w:sz w:val="20"/>
                <w:szCs w:val="20"/>
              </w:rPr>
            </w:pPr>
          </w:p>
          <w:p w:rsidR="00813B97" w:rsidRPr="00C13C9E" w:rsidRDefault="00D24F6D" w:rsidP="00C13C9E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Arial"/>
                <w:b/>
                <w:color w:val="C45911" w:themeColor="accent2" w:themeShade="BF"/>
                <w:sz w:val="20"/>
                <w:szCs w:val="20"/>
              </w:rPr>
            </w:pPr>
            <w:r w:rsidRPr="00C13C9E">
              <w:rPr>
                <w:sz w:val="20"/>
                <w:szCs w:val="20"/>
              </w:rPr>
              <w:t>(Idealmente) los alumnos entrevistarán a un directivo, líder o responsable de alguna institución educativa, con la finalidad de que conozcan cómo se llevan a cabo los procesos de planeación y/o evaluación en su institución. Compartirán la experiencia en clase.</w:t>
            </w:r>
          </w:p>
        </w:tc>
        <w:tc>
          <w:tcPr>
            <w:tcW w:w="2448" w:type="pct"/>
            <w:vAlign w:val="center"/>
          </w:tcPr>
          <w:p w:rsidR="00CC1319" w:rsidRPr="00C13C9E" w:rsidRDefault="00CC1319" w:rsidP="00C13C9E">
            <w:pPr>
              <w:pStyle w:val="Prrafodelista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C13C9E">
              <w:rPr>
                <w:sz w:val="20"/>
                <w:szCs w:val="20"/>
              </w:rPr>
              <w:t>Proyección de películas y/o documentales a partir de los cuales se puedan analizar los procesos de planeación y evaluación institucional.</w:t>
            </w:r>
          </w:p>
          <w:p w:rsidR="00CC1319" w:rsidRPr="00C13C9E" w:rsidRDefault="00CC1319" w:rsidP="00C13C9E">
            <w:pPr>
              <w:pStyle w:val="Prrafodelista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C13C9E">
              <w:rPr>
                <w:sz w:val="20"/>
                <w:szCs w:val="20"/>
              </w:rPr>
              <w:t>Instrumentos y guías de planeación y evaluación de organismos evaluadores, acreditadores y/o certificadores de procesos institucionales.</w:t>
            </w:r>
          </w:p>
          <w:p w:rsidR="00813B97" w:rsidRPr="00C13C9E" w:rsidRDefault="00CC1319" w:rsidP="00C13C9E">
            <w:pPr>
              <w:pStyle w:val="Prrafodelista"/>
              <w:numPr>
                <w:ilvl w:val="0"/>
                <w:numId w:val="10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C13C9E">
              <w:rPr>
                <w:sz w:val="20"/>
                <w:szCs w:val="20"/>
              </w:rPr>
              <w:t>Lecturas diversas que aborden la planeación y la evaluación institucional desde diferentes enfoques.</w:t>
            </w:r>
          </w:p>
        </w:tc>
      </w:tr>
      <w:tr w:rsidR="00813B97" w:rsidRPr="009466B9" w:rsidTr="009466B9">
        <w:trPr>
          <w:jc w:val="center"/>
        </w:trPr>
        <w:tc>
          <w:tcPr>
            <w:tcW w:w="2552" w:type="pct"/>
            <w:shd w:val="clear" w:color="auto" w:fill="5B9BD5" w:themeFill="accent5"/>
            <w:vAlign w:val="center"/>
          </w:tcPr>
          <w:p w:rsidR="00813B97" w:rsidRPr="009466B9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466B9">
              <w:rPr>
                <w:rFonts w:eastAsia="Times New Roman" w:cs="Arial"/>
                <w:color w:val="FFFFFF" w:themeColor="background1"/>
                <w:sz w:val="20"/>
                <w:szCs w:val="20"/>
              </w:rPr>
              <w:t>PRODUCTOS O EVID</w:t>
            </w:r>
            <w:r w:rsidR="00B06900" w:rsidRPr="009466B9">
              <w:rPr>
                <w:rFonts w:eastAsia="Times New Roman" w:cs="Arial"/>
                <w:color w:val="FFFFFF" w:themeColor="background1"/>
                <w:sz w:val="20"/>
                <w:szCs w:val="20"/>
              </w:rPr>
              <w:t>ENCIAS DE APRENDIZAJE SUGERIDOS</w:t>
            </w:r>
          </w:p>
        </w:tc>
        <w:tc>
          <w:tcPr>
            <w:tcW w:w="2448" w:type="pct"/>
            <w:shd w:val="clear" w:color="auto" w:fill="5B9BD5" w:themeFill="accent5"/>
            <w:vAlign w:val="center"/>
          </w:tcPr>
          <w:p w:rsidR="00813B97" w:rsidRPr="009466B9" w:rsidRDefault="006D46E9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466B9">
              <w:rPr>
                <w:rFonts w:eastAsia="Times New Roman" w:cs="Arial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813B97" w:rsidRPr="009466B9" w:rsidTr="009466B9">
        <w:trPr>
          <w:jc w:val="center"/>
        </w:trPr>
        <w:tc>
          <w:tcPr>
            <w:tcW w:w="2552" w:type="pct"/>
          </w:tcPr>
          <w:p w:rsidR="00CC1319" w:rsidRPr="00C13C9E" w:rsidRDefault="00CC1319" w:rsidP="00C13C9E">
            <w:pPr>
              <w:pStyle w:val="Prrafodelista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C13C9E">
              <w:rPr>
                <w:sz w:val="20"/>
                <w:szCs w:val="20"/>
              </w:rPr>
              <w:t xml:space="preserve">Mapas conceptuales, ensayos, reflexiones escritas, resúmenes, que aborden los temas analizados en clase o de manera independiente. </w:t>
            </w:r>
          </w:p>
          <w:p w:rsidR="00CC1319" w:rsidRPr="00C13C9E" w:rsidRDefault="00CC1319" w:rsidP="00C13C9E">
            <w:pPr>
              <w:pStyle w:val="Prrafodelista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C13C9E">
              <w:rPr>
                <w:sz w:val="20"/>
                <w:szCs w:val="20"/>
              </w:rPr>
              <w:t xml:space="preserve">Prácticas con manuales metodológicos de elaboración de planeaciones instituciones, o de procesos de evaluación. </w:t>
            </w:r>
          </w:p>
          <w:p w:rsidR="00813B97" w:rsidRPr="009466B9" w:rsidRDefault="00813B97" w:rsidP="00D13567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448" w:type="pct"/>
          </w:tcPr>
          <w:p w:rsidR="00B66083" w:rsidRPr="009466B9" w:rsidRDefault="00B66083" w:rsidP="00351C69">
            <w:pPr>
              <w:spacing w:line="240" w:lineRule="auto"/>
              <w:rPr>
                <w:sz w:val="20"/>
                <w:szCs w:val="20"/>
              </w:rPr>
            </w:pPr>
            <w:r w:rsidRPr="009466B9">
              <w:rPr>
                <w:sz w:val="20"/>
                <w:szCs w:val="20"/>
              </w:rPr>
              <w:t xml:space="preserve">Asistir por lo menos al 70% de las sesiones de clase. </w:t>
            </w:r>
          </w:p>
          <w:p w:rsidR="00B66083" w:rsidRPr="009466B9" w:rsidRDefault="00B66083" w:rsidP="00351C69">
            <w:pPr>
              <w:spacing w:line="240" w:lineRule="auto"/>
              <w:rPr>
                <w:sz w:val="20"/>
                <w:szCs w:val="20"/>
              </w:rPr>
            </w:pPr>
            <w:r w:rsidRPr="009466B9">
              <w:rPr>
                <w:b/>
                <w:sz w:val="20"/>
                <w:szCs w:val="20"/>
                <w:u w:val="single"/>
              </w:rPr>
              <w:t>Valor</w:t>
            </w:r>
            <w:r w:rsidRPr="009466B9">
              <w:rPr>
                <w:sz w:val="20"/>
                <w:szCs w:val="20"/>
              </w:rPr>
              <w:t>: Condición para hacer efectivos los puntos señalados en los siguientes rubros:</w:t>
            </w:r>
          </w:p>
          <w:p w:rsidR="00B66083" w:rsidRPr="009466B9" w:rsidRDefault="00B66083" w:rsidP="00351C69">
            <w:pPr>
              <w:spacing w:line="240" w:lineRule="auto"/>
              <w:rPr>
                <w:sz w:val="20"/>
                <w:szCs w:val="20"/>
              </w:rPr>
            </w:pPr>
            <w:r w:rsidRPr="009466B9">
              <w:rPr>
                <w:sz w:val="20"/>
                <w:szCs w:val="20"/>
              </w:rPr>
              <w:t>**Entregar reportes o actividades relacionadas con lecturas y/o material específico (películas, documentales, etc.).</w:t>
            </w:r>
          </w:p>
          <w:p w:rsidR="00B66083" w:rsidRPr="009466B9" w:rsidRDefault="00B66083" w:rsidP="00351C69">
            <w:pPr>
              <w:spacing w:line="240" w:lineRule="auto"/>
              <w:rPr>
                <w:sz w:val="20"/>
                <w:szCs w:val="20"/>
              </w:rPr>
            </w:pPr>
            <w:r w:rsidRPr="009466B9">
              <w:rPr>
                <w:b/>
                <w:sz w:val="20"/>
                <w:szCs w:val="20"/>
                <w:u w:val="single"/>
              </w:rPr>
              <w:t>Valor</w:t>
            </w:r>
            <w:r w:rsidRPr="009466B9">
              <w:rPr>
                <w:sz w:val="20"/>
                <w:szCs w:val="20"/>
              </w:rPr>
              <w:t>: 50 puntos.</w:t>
            </w:r>
          </w:p>
          <w:p w:rsidR="00B66083" w:rsidRPr="009466B9" w:rsidRDefault="00B66083" w:rsidP="00351C69">
            <w:pPr>
              <w:spacing w:line="240" w:lineRule="auto"/>
              <w:rPr>
                <w:sz w:val="20"/>
                <w:szCs w:val="20"/>
              </w:rPr>
            </w:pPr>
            <w:r w:rsidRPr="009466B9">
              <w:rPr>
                <w:sz w:val="20"/>
                <w:szCs w:val="20"/>
              </w:rPr>
              <w:t>**Realizar exposiciones de temas asignados.</w:t>
            </w:r>
          </w:p>
          <w:p w:rsidR="00B66083" w:rsidRPr="009466B9" w:rsidRDefault="00B66083" w:rsidP="00351C69">
            <w:pPr>
              <w:spacing w:line="240" w:lineRule="auto"/>
              <w:rPr>
                <w:sz w:val="20"/>
                <w:szCs w:val="20"/>
              </w:rPr>
            </w:pPr>
            <w:r w:rsidRPr="009466B9">
              <w:rPr>
                <w:b/>
                <w:sz w:val="20"/>
                <w:szCs w:val="20"/>
                <w:u w:val="single"/>
              </w:rPr>
              <w:t>Valor</w:t>
            </w:r>
            <w:r w:rsidRPr="009466B9">
              <w:rPr>
                <w:sz w:val="20"/>
                <w:szCs w:val="20"/>
              </w:rPr>
              <w:t>: 30 puntos.</w:t>
            </w:r>
          </w:p>
          <w:p w:rsidR="00B66083" w:rsidRPr="009466B9" w:rsidRDefault="00B66083" w:rsidP="00351C69">
            <w:pPr>
              <w:spacing w:line="240" w:lineRule="auto"/>
              <w:rPr>
                <w:sz w:val="20"/>
                <w:szCs w:val="20"/>
              </w:rPr>
            </w:pPr>
            <w:r w:rsidRPr="009466B9">
              <w:rPr>
                <w:sz w:val="20"/>
                <w:szCs w:val="20"/>
              </w:rPr>
              <w:t xml:space="preserve">**Presentar evaluación final (Nadie sabe para </w:t>
            </w:r>
            <w:r w:rsidRPr="009466B9">
              <w:rPr>
                <w:sz w:val="20"/>
                <w:szCs w:val="20"/>
              </w:rPr>
              <w:lastRenderedPageBreak/>
              <w:t>quién trabaja).</w:t>
            </w:r>
          </w:p>
          <w:p w:rsidR="00813B97" w:rsidRPr="009466B9" w:rsidRDefault="00B66083" w:rsidP="00351C69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</w:rPr>
            </w:pPr>
            <w:r w:rsidRPr="009466B9">
              <w:rPr>
                <w:b/>
                <w:sz w:val="20"/>
                <w:szCs w:val="20"/>
                <w:u w:val="single"/>
              </w:rPr>
              <w:t>Valor</w:t>
            </w:r>
            <w:r w:rsidRPr="009466B9">
              <w:rPr>
                <w:sz w:val="20"/>
                <w:szCs w:val="20"/>
              </w:rPr>
              <w:t>: 20 puntos.</w:t>
            </w:r>
          </w:p>
        </w:tc>
      </w:tr>
    </w:tbl>
    <w:tbl>
      <w:tblPr>
        <w:tblpPr w:leftFromText="141" w:rightFromText="141" w:vertAnchor="text" w:horzAnchor="margin" w:tblpX="-147" w:tblpY="251"/>
        <w:tblW w:w="51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536"/>
      </w:tblGrid>
      <w:tr w:rsidR="00813B97" w:rsidRPr="009466B9" w:rsidTr="003126D1">
        <w:tc>
          <w:tcPr>
            <w:tcW w:w="5000" w:type="pct"/>
            <w:gridSpan w:val="2"/>
            <w:shd w:val="clear" w:color="auto" w:fill="5B9BD5" w:themeFill="accent5"/>
          </w:tcPr>
          <w:p w:rsidR="00813B97" w:rsidRPr="009466B9" w:rsidRDefault="00813B97" w:rsidP="00D13567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466B9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FUENTES DE INFORMACIÓN</w:t>
            </w:r>
          </w:p>
        </w:tc>
      </w:tr>
      <w:tr w:rsidR="00813B97" w:rsidRPr="009466B9" w:rsidTr="00C13C9E">
        <w:tc>
          <w:tcPr>
            <w:tcW w:w="2567" w:type="pct"/>
            <w:shd w:val="clear" w:color="auto" w:fill="5B9BD5" w:themeFill="accent5"/>
          </w:tcPr>
          <w:p w:rsidR="00813B97" w:rsidRPr="009466B9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466B9">
              <w:rPr>
                <w:rFonts w:eastAsia="Times New Roman" w:cs="Arial"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433" w:type="pct"/>
            <w:shd w:val="clear" w:color="auto" w:fill="5B9BD5" w:themeFill="accent5"/>
            <w:vAlign w:val="center"/>
          </w:tcPr>
          <w:p w:rsidR="00813B97" w:rsidRPr="009466B9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466B9">
              <w:rPr>
                <w:rFonts w:eastAsia="Times New Roman" w:cs="Arial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813B97" w:rsidRPr="009466B9" w:rsidTr="00C13C9E">
        <w:tc>
          <w:tcPr>
            <w:tcW w:w="2567" w:type="pct"/>
          </w:tcPr>
          <w:p w:rsidR="007D3E44" w:rsidRPr="009466B9" w:rsidRDefault="007D3E44" w:rsidP="00C13C9E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9466B9">
              <w:rPr>
                <w:b/>
                <w:sz w:val="20"/>
                <w:szCs w:val="20"/>
              </w:rPr>
              <w:t>Acorde a la forma de referenciado solicitado:</w:t>
            </w:r>
          </w:p>
          <w:p w:rsidR="00892001" w:rsidRPr="009466B9" w:rsidRDefault="00892001" w:rsidP="00C13C9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9466B9">
              <w:rPr>
                <w:b/>
                <w:sz w:val="20"/>
                <w:szCs w:val="20"/>
              </w:rPr>
              <w:t>Unidad 1</w:t>
            </w:r>
            <w:r w:rsidRPr="009466B9">
              <w:rPr>
                <w:sz w:val="20"/>
                <w:szCs w:val="20"/>
              </w:rPr>
              <w:t>: Ética y procesos institucionales.</w:t>
            </w:r>
          </w:p>
          <w:p w:rsidR="00892001" w:rsidRPr="009466B9" w:rsidRDefault="002636E4" w:rsidP="00C13C9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9466B9">
              <w:rPr>
                <w:sz w:val="20"/>
                <w:szCs w:val="20"/>
              </w:rPr>
              <w:t>López Vela</w:t>
            </w:r>
            <w:r w:rsidR="00892001" w:rsidRPr="009466B9">
              <w:rPr>
                <w:sz w:val="20"/>
                <w:szCs w:val="20"/>
              </w:rPr>
              <w:t xml:space="preserve"> J</w:t>
            </w:r>
            <w:r w:rsidRPr="009466B9">
              <w:rPr>
                <w:sz w:val="20"/>
                <w:szCs w:val="20"/>
              </w:rPr>
              <w:t>osé Manuel</w:t>
            </w:r>
            <w:r w:rsidR="00892001" w:rsidRPr="009466B9">
              <w:rPr>
                <w:sz w:val="20"/>
                <w:szCs w:val="20"/>
              </w:rPr>
              <w:t>, Ordóñez</w:t>
            </w:r>
            <w:r w:rsidRPr="009466B9">
              <w:rPr>
                <w:sz w:val="20"/>
                <w:szCs w:val="20"/>
              </w:rPr>
              <w:t xml:space="preserve"> Perea</w:t>
            </w:r>
            <w:r w:rsidR="00892001" w:rsidRPr="009466B9">
              <w:rPr>
                <w:sz w:val="20"/>
                <w:szCs w:val="20"/>
              </w:rPr>
              <w:t xml:space="preserve"> M</w:t>
            </w:r>
            <w:r w:rsidRPr="009466B9">
              <w:rPr>
                <w:sz w:val="20"/>
                <w:szCs w:val="20"/>
              </w:rPr>
              <w:t>a. Elena</w:t>
            </w:r>
            <w:r w:rsidR="00892001" w:rsidRPr="009466B9">
              <w:rPr>
                <w:sz w:val="20"/>
                <w:szCs w:val="20"/>
              </w:rPr>
              <w:t>, Rodríguez</w:t>
            </w:r>
            <w:r w:rsidRPr="009466B9">
              <w:rPr>
                <w:sz w:val="20"/>
                <w:szCs w:val="20"/>
              </w:rPr>
              <w:t xml:space="preserve"> Carlos</w:t>
            </w:r>
            <w:r w:rsidR="00892001" w:rsidRPr="009466B9">
              <w:rPr>
                <w:sz w:val="20"/>
                <w:szCs w:val="20"/>
              </w:rPr>
              <w:t xml:space="preserve"> R</w:t>
            </w:r>
            <w:r w:rsidRPr="009466B9">
              <w:rPr>
                <w:sz w:val="20"/>
                <w:szCs w:val="20"/>
              </w:rPr>
              <w:t>ocío</w:t>
            </w:r>
            <w:r w:rsidR="00892001" w:rsidRPr="009466B9">
              <w:rPr>
                <w:sz w:val="20"/>
                <w:szCs w:val="20"/>
              </w:rPr>
              <w:t>. (2012). El papel de la ética en la evaluación educativa. Disponible en: https://dialnet.unirioja.es/descarga/articulo/4043215.pdf</w:t>
            </w:r>
          </w:p>
          <w:p w:rsidR="00892001" w:rsidRPr="009466B9" w:rsidRDefault="00892001" w:rsidP="00C13C9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9466B9">
              <w:rPr>
                <w:sz w:val="20"/>
                <w:szCs w:val="20"/>
              </w:rPr>
              <w:t>Soto</w:t>
            </w:r>
            <w:r w:rsidR="00001858" w:rsidRPr="009466B9">
              <w:rPr>
                <w:sz w:val="20"/>
                <w:szCs w:val="20"/>
              </w:rPr>
              <w:t xml:space="preserve"> Pineda</w:t>
            </w:r>
            <w:r w:rsidRPr="009466B9">
              <w:rPr>
                <w:sz w:val="20"/>
                <w:szCs w:val="20"/>
              </w:rPr>
              <w:t xml:space="preserve"> E</w:t>
            </w:r>
            <w:r w:rsidR="00001858" w:rsidRPr="009466B9">
              <w:rPr>
                <w:sz w:val="20"/>
                <w:szCs w:val="20"/>
              </w:rPr>
              <w:t>duardo y Cárdenas Marroquín José Antonio</w:t>
            </w:r>
            <w:r w:rsidRPr="009466B9">
              <w:rPr>
                <w:sz w:val="20"/>
                <w:szCs w:val="20"/>
              </w:rPr>
              <w:t xml:space="preserve">. (2007). </w:t>
            </w:r>
            <w:r w:rsidRPr="009466B9">
              <w:rPr>
                <w:i/>
                <w:sz w:val="20"/>
                <w:szCs w:val="20"/>
              </w:rPr>
              <w:t>Ética en las organizaciones.</w:t>
            </w:r>
            <w:r w:rsidRPr="009466B9">
              <w:rPr>
                <w:sz w:val="20"/>
                <w:szCs w:val="20"/>
              </w:rPr>
              <w:t xml:space="preserve"> México: McGraw-Hill. Disponible en: http://fcaenlinea1.unam.mx/anexos/1143/1143_u7.pdf</w:t>
            </w:r>
          </w:p>
          <w:p w:rsidR="00892001" w:rsidRPr="009466B9" w:rsidRDefault="00892001" w:rsidP="00C13C9E">
            <w:pPr>
              <w:spacing w:line="240" w:lineRule="auto"/>
              <w:jc w:val="both"/>
              <w:rPr>
                <w:sz w:val="20"/>
                <w:szCs w:val="20"/>
              </w:rPr>
            </w:pPr>
          </w:p>
          <w:p w:rsidR="00892001" w:rsidRPr="009466B9" w:rsidRDefault="00892001" w:rsidP="00C13C9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9466B9">
              <w:rPr>
                <w:b/>
                <w:sz w:val="20"/>
                <w:szCs w:val="20"/>
              </w:rPr>
              <w:t>Unidad 2</w:t>
            </w:r>
            <w:r w:rsidRPr="009466B9">
              <w:rPr>
                <w:sz w:val="20"/>
                <w:szCs w:val="20"/>
              </w:rPr>
              <w:t>: Inteligencia emocional en las instituciones.</w:t>
            </w:r>
          </w:p>
          <w:p w:rsidR="00892001" w:rsidRPr="009466B9" w:rsidRDefault="00001858" w:rsidP="00C13C9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9466B9">
              <w:rPr>
                <w:sz w:val="20"/>
                <w:szCs w:val="20"/>
              </w:rPr>
              <w:t>Extremera</w:t>
            </w:r>
            <w:r w:rsidR="00892001" w:rsidRPr="009466B9">
              <w:rPr>
                <w:sz w:val="20"/>
                <w:szCs w:val="20"/>
              </w:rPr>
              <w:t xml:space="preserve"> N</w:t>
            </w:r>
            <w:r w:rsidRPr="009466B9">
              <w:rPr>
                <w:sz w:val="20"/>
                <w:szCs w:val="20"/>
              </w:rPr>
              <w:t>atalio</w:t>
            </w:r>
            <w:r w:rsidR="00892001" w:rsidRPr="009466B9">
              <w:rPr>
                <w:sz w:val="20"/>
                <w:szCs w:val="20"/>
              </w:rPr>
              <w:t xml:space="preserve"> y Fernández-Berrocal P</w:t>
            </w:r>
            <w:r w:rsidRPr="009466B9">
              <w:rPr>
                <w:sz w:val="20"/>
                <w:szCs w:val="20"/>
              </w:rPr>
              <w:t>ablo</w:t>
            </w:r>
            <w:r w:rsidR="00892001" w:rsidRPr="009466B9">
              <w:rPr>
                <w:sz w:val="20"/>
                <w:szCs w:val="20"/>
              </w:rPr>
              <w:t xml:space="preserve">. (2003). La inteligencia emocional en el contexto educativo: hallazgos científicos de sus efectos en el aula. </w:t>
            </w:r>
            <w:r w:rsidR="00892001" w:rsidRPr="009466B9">
              <w:rPr>
                <w:i/>
                <w:sz w:val="20"/>
                <w:szCs w:val="20"/>
              </w:rPr>
              <w:t>Revista de Educación</w:t>
            </w:r>
            <w:r w:rsidR="00892001" w:rsidRPr="009466B9">
              <w:rPr>
                <w:sz w:val="20"/>
                <w:szCs w:val="20"/>
              </w:rPr>
              <w:t>, no. 332, pp. 97-116. Disponible en: www.mecd.gob.es/dctm/revista-de-educacion/articulosre332/re3320611443.pdf?</w:t>
            </w:r>
          </w:p>
          <w:p w:rsidR="00892001" w:rsidRPr="009466B9" w:rsidRDefault="00892001" w:rsidP="00C13C9E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  <w:p w:rsidR="00892001" w:rsidRPr="009466B9" w:rsidRDefault="00892001" w:rsidP="00C13C9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9466B9">
              <w:rPr>
                <w:b/>
                <w:sz w:val="20"/>
                <w:szCs w:val="20"/>
              </w:rPr>
              <w:t xml:space="preserve">Unidad 3: </w:t>
            </w:r>
            <w:r w:rsidRPr="009466B9">
              <w:rPr>
                <w:sz w:val="20"/>
                <w:szCs w:val="20"/>
              </w:rPr>
              <w:t>Planeación institucional.</w:t>
            </w:r>
          </w:p>
          <w:p w:rsidR="00892001" w:rsidRPr="009466B9" w:rsidRDefault="00892001" w:rsidP="00C13C9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9466B9">
              <w:rPr>
                <w:sz w:val="20"/>
                <w:szCs w:val="20"/>
              </w:rPr>
              <w:t xml:space="preserve">Secretaría Nacional de Planeación y Desarrollo. (2012). </w:t>
            </w:r>
            <w:r w:rsidRPr="009466B9">
              <w:rPr>
                <w:i/>
                <w:sz w:val="20"/>
                <w:szCs w:val="20"/>
              </w:rPr>
              <w:t>Guía metodológica de planeación institucional</w:t>
            </w:r>
            <w:r w:rsidRPr="009466B9">
              <w:rPr>
                <w:sz w:val="20"/>
                <w:szCs w:val="20"/>
              </w:rPr>
              <w:t>. Ecuador: SENPLADES. Disponible en: http://www.planificacion.gob.ec/wp-content/uploads/downloads/2016/03/GUIA-DE-PLANIFICACION-INSTITUCIONAL.pdf</w:t>
            </w:r>
          </w:p>
          <w:p w:rsidR="00892001" w:rsidRPr="009466B9" w:rsidRDefault="00892001" w:rsidP="00C13C9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9466B9">
              <w:rPr>
                <w:sz w:val="20"/>
                <w:szCs w:val="20"/>
              </w:rPr>
              <w:t>S</w:t>
            </w:r>
            <w:r w:rsidR="00D528AF" w:rsidRPr="009466B9">
              <w:rPr>
                <w:sz w:val="20"/>
                <w:szCs w:val="20"/>
              </w:rPr>
              <w:t xml:space="preserve">ecretaría de </w:t>
            </w:r>
            <w:r w:rsidRPr="009466B9">
              <w:rPr>
                <w:sz w:val="20"/>
                <w:szCs w:val="20"/>
              </w:rPr>
              <w:t>E</w:t>
            </w:r>
            <w:r w:rsidR="00D528AF" w:rsidRPr="009466B9">
              <w:rPr>
                <w:sz w:val="20"/>
                <w:szCs w:val="20"/>
              </w:rPr>
              <w:t xml:space="preserve">ducación </w:t>
            </w:r>
            <w:r w:rsidRPr="009466B9">
              <w:rPr>
                <w:sz w:val="20"/>
                <w:szCs w:val="20"/>
              </w:rPr>
              <w:t>P</w:t>
            </w:r>
            <w:r w:rsidR="00D528AF" w:rsidRPr="009466B9">
              <w:rPr>
                <w:sz w:val="20"/>
                <w:szCs w:val="20"/>
              </w:rPr>
              <w:t>ública</w:t>
            </w:r>
            <w:r w:rsidRPr="009466B9">
              <w:rPr>
                <w:sz w:val="20"/>
                <w:szCs w:val="20"/>
              </w:rPr>
              <w:t>. (s/a). Planeación institucional (metodología). Disponible en: http://planeacion.unach.mx/images/cmgn/Metodologia_Planeacion_Institucional_SEP.pdf</w:t>
            </w:r>
          </w:p>
          <w:p w:rsidR="00892001" w:rsidRPr="009466B9" w:rsidRDefault="00892001" w:rsidP="00C13C9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9466B9">
              <w:rPr>
                <w:sz w:val="20"/>
                <w:szCs w:val="20"/>
              </w:rPr>
              <w:t>S</w:t>
            </w:r>
            <w:r w:rsidR="00D528AF" w:rsidRPr="009466B9">
              <w:rPr>
                <w:sz w:val="20"/>
                <w:szCs w:val="20"/>
              </w:rPr>
              <w:t xml:space="preserve">ecretaría de Educación </w:t>
            </w:r>
            <w:r w:rsidRPr="009466B9">
              <w:rPr>
                <w:sz w:val="20"/>
                <w:szCs w:val="20"/>
              </w:rPr>
              <w:t>P</w:t>
            </w:r>
            <w:r w:rsidR="00D528AF" w:rsidRPr="009466B9">
              <w:rPr>
                <w:sz w:val="20"/>
                <w:szCs w:val="20"/>
              </w:rPr>
              <w:t>ública</w:t>
            </w:r>
            <w:r w:rsidRPr="009466B9">
              <w:rPr>
                <w:sz w:val="20"/>
                <w:szCs w:val="20"/>
              </w:rPr>
              <w:t xml:space="preserve">. (2013). </w:t>
            </w:r>
            <w:r w:rsidRPr="009466B9">
              <w:rPr>
                <w:i/>
                <w:sz w:val="20"/>
                <w:szCs w:val="20"/>
              </w:rPr>
              <w:t>Programa Sectorial de Educación</w:t>
            </w:r>
            <w:r w:rsidRPr="009466B9">
              <w:rPr>
                <w:sz w:val="20"/>
                <w:szCs w:val="20"/>
              </w:rPr>
              <w:t>, 2013-2018. México: SEP. Disponible en: http://www.itesa.edu.mx/pdf/PROGRAMA_SECTORIAL_DE_EDUCACION_2013_2018_WEB.pdf</w:t>
            </w:r>
          </w:p>
          <w:p w:rsidR="00892001" w:rsidRPr="009466B9" w:rsidRDefault="00892001" w:rsidP="00C13C9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9466B9">
              <w:rPr>
                <w:sz w:val="20"/>
                <w:szCs w:val="20"/>
              </w:rPr>
              <w:t>U</w:t>
            </w:r>
            <w:r w:rsidR="00D528AF" w:rsidRPr="009466B9">
              <w:rPr>
                <w:sz w:val="20"/>
                <w:szCs w:val="20"/>
              </w:rPr>
              <w:t xml:space="preserve">niversidad </w:t>
            </w:r>
            <w:r w:rsidRPr="009466B9">
              <w:rPr>
                <w:sz w:val="20"/>
                <w:szCs w:val="20"/>
              </w:rPr>
              <w:t>N</w:t>
            </w:r>
            <w:r w:rsidR="00D528AF" w:rsidRPr="009466B9">
              <w:rPr>
                <w:sz w:val="20"/>
                <w:szCs w:val="20"/>
              </w:rPr>
              <w:t xml:space="preserve">acional </w:t>
            </w:r>
            <w:r w:rsidRPr="009466B9">
              <w:rPr>
                <w:sz w:val="20"/>
                <w:szCs w:val="20"/>
              </w:rPr>
              <w:t>A</w:t>
            </w:r>
            <w:r w:rsidR="00D528AF" w:rsidRPr="009466B9">
              <w:rPr>
                <w:sz w:val="20"/>
                <w:szCs w:val="20"/>
              </w:rPr>
              <w:t xml:space="preserve">utónoma de </w:t>
            </w:r>
            <w:r w:rsidRPr="009466B9">
              <w:rPr>
                <w:sz w:val="20"/>
                <w:szCs w:val="20"/>
              </w:rPr>
              <w:t>M</w:t>
            </w:r>
            <w:r w:rsidR="00D528AF" w:rsidRPr="009466B9">
              <w:rPr>
                <w:sz w:val="20"/>
                <w:szCs w:val="20"/>
              </w:rPr>
              <w:t>éxico</w:t>
            </w:r>
            <w:r w:rsidRPr="009466B9">
              <w:rPr>
                <w:sz w:val="20"/>
                <w:szCs w:val="20"/>
              </w:rPr>
              <w:t xml:space="preserve">. (2008). </w:t>
            </w:r>
            <w:r w:rsidRPr="009466B9">
              <w:rPr>
                <w:sz w:val="20"/>
                <w:szCs w:val="20"/>
              </w:rPr>
              <w:lastRenderedPageBreak/>
              <w:t>Guía Mínima para la elaboración de planes de desarrollo institucional. Disponible en: www.planeacion.unam.mx/Planeacion/Apoyo/guia_minima.pdf</w:t>
            </w:r>
          </w:p>
          <w:p w:rsidR="00892001" w:rsidRPr="009466B9" w:rsidRDefault="00892001" w:rsidP="00C13C9E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  <w:p w:rsidR="00892001" w:rsidRPr="009466B9" w:rsidRDefault="00892001" w:rsidP="00C13C9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9466B9">
              <w:rPr>
                <w:b/>
                <w:sz w:val="20"/>
                <w:szCs w:val="20"/>
              </w:rPr>
              <w:t>Unidad 4:</w:t>
            </w:r>
            <w:r w:rsidRPr="009466B9">
              <w:rPr>
                <w:sz w:val="20"/>
                <w:szCs w:val="20"/>
              </w:rPr>
              <w:t xml:space="preserve"> Evaluación institucional.</w:t>
            </w:r>
          </w:p>
          <w:p w:rsidR="00892001" w:rsidRPr="009466B9" w:rsidRDefault="00D528AF" w:rsidP="00C13C9E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9466B9">
              <w:rPr>
                <w:sz w:val="20"/>
                <w:szCs w:val="20"/>
              </w:rPr>
              <w:t>Rodríguez Espinar</w:t>
            </w:r>
            <w:r w:rsidR="00892001" w:rsidRPr="009466B9">
              <w:rPr>
                <w:sz w:val="20"/>
                <w:szCs w:val="20"/>
              </w:rPr>
              <w:t xml:space="preserve"> S</w:t>
            </w:r>
            <w:r w:rsidRPr="009466B9">
              <w:rPr>
                <w:sz w:val="20"/>
                <w:szCs w:val="20"/>
              </w:rPr>
              <w:t>ebastián</w:t>
            </w:r>
            <w:r w:rsidR="00892001" w:rsidRPr="009466B9">
              <w:rPr>
                <w:sz w:val="20"/>
                <w:szCs w:val="20"/>
              </w:rPr>
              <w:t xml:space="preserve">. (1998). El proceso de evaluación institucional. </w:t>
            </w:r>
            <w:r w:rsidR="00892001" w:rsidRPr="009466B9">
              <w:rPr>
                <w:i/>
                <w:sz w:val="20"/>
                <w:szCs w:val="20"/>
              </w:rPr>
              <w:t xml:space="preserve">Revista Educación, </w:t>
            </w:r>
            <w:r w:rsidR="00892001" w:rsidRPr="009466B9">
              <w:rPr>
                <w:sz w:val="20"/>
                <w:szCs w:val="20"/>
              </w:rPr>
              <w:t>núm. 315, pp. 45-65. Disponible en: www.mecd.gob.es/dctm/revista-de-educacion/articulosre315/re3150300463.pdf?</w:t>
            </w:r>
          </w:p>
          <w:p w:rsidR="00996B9F" w:rsidRPr="009466B9" w:rsidRDefault="008D2AFF" w:rsidP="00C13C9E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9466B9">
              <w:rPr>
                <w:sz w:val="20"/>
                <w:szCs w:val="20"/>
              </w:rPr>
              <w:t>Simoneau</w:t>
            </w:r>
            <w:proofErr w:type="spellEnd"/>
            <w:r w:rsidR="00892001" w:rsidRPr="009466B9">
              <w:rPr>
                <w:sz w:val="20"/>
                <w:szCs w:val="20"/>
              </w:rPr>
              <w:t xml:space="preserve"> R</w:t>
            </w:r>
            <w:r w:rsidRPr="009466B9">
              <w:rPr>
                <w:sz w:val="20"/>
                <w:szCs w:val="20"/>
              </w:rPr>
              <w:t>ichard</w:t>
            </w:r>
            <w:r w:rsidR="00892001" w:rsidRPr="009466B9">
              <w:rPr>
                <w:sz w:val="20"/>
                <w:szCs w:val="20"/>
              </w:rPr>
              <w:t>. (s/a). La evaluación institucional: conceptos teóricos. Disponible en: http://publicaciones.anuies.mx/pdfs/revista/Revista79_S2A8ES.pdf</w:t>
            </w:r>
          </w:p>
        </w:tc>
        <w:tc>
          <w:tcPr>
            <w:tcW w:w="2433" w:type="pct"/>
          </w:tcPr>
          <w:p w:rsidR="007D3E44" w:rsidRPr="009466B9" w:rsidRDefault="007D3E44" w:rsidP="00C13C9E">
            <w:pPr>
              <w:jc w:val="both"/>
              <w:rPr>
                <w:sz w:val="20"/>
                <w:szCs w:val="20"/>
              </w:rPr>
            </w:pPr>
            <w:r w:rsidRPr="009466B9">
              <w:rPr>
                <w:sz w:val="20"/>
                <w:szCs w:val="20"/>
              </w:rPr>
              <w:lastRenderedPageBreak/>
              <w:t>Libros:</w:t>
            </w:r>
          </w:p>
          <w:p w:rsidR="008539A2" w:rsidRPr="009466B9" w:rsidRDefault="008539A2" w:rsidP="00C13C9E">
            <w:pPr>
              <w:jc w:val="both"/>
              <w:rPr>
                <w:sz w:val="20"/>
                <w:szCs w:val="20"/>
              </w:rPr>
            </w:pPr>
            <w:r w:rsidRPr="009466B9">
              <w:rPr>
                <w:sz w:val="20"/>
                <w:szCs w:val="20"/>
              </w:rPr>
              <w:t xml:space="preserve">Bowman, C. (1996). </w:t>
            </w:r>
            <w:r w:rsidRPr="009466B9">
              <w:rPr>
                <w:i/>
                <w:sz w:val="20"/>
                <w:szCs w:val="20"/>
              </w:rPr>
              <w:t>La esencia de la administración estratégica</w:t>
            </w:r>
            <w:r w:rsidRPr="009466B9">
              <w:rPr>
                <w:b/>
                <w:sz w:val="20"/>
                <w:szCs w:val="20"/>
              </w:rPr>
              <w:t>.</w:t>
            </w:r>
            <w:r w:rsidRPr="009466B9">
              <w:rPr>
                <w:sz w:val="20"/>
                <w:szCs w:val="20"/>
              </w:rPr>
              <w:t xml:space="preserve"> México: Prentice Hall.</w:t>
            </w:r>
          </w:p>
          <w:p w:rsidR="002B17B9" w:rsidRPr="009466B9" w:rsidRDefault="002B17B9" w:rsidP="00C13C9E">
            <w:pPr>
              <w:jc w:val="both"/>
              <w:rPr>
                <w:sz w:val="20"/>
                <w:szCs w:val="20"/>
              </w:rPr>
            </w:pPr>
          </w:p>
          <w:p w:rsidR="008539A2" w:rsidRPr="009466B9" w:rsidRDefault="008539A2" w:rsidP="00C13C9E">
            <w:pPr>
              <w:jc w:val="both"/>
              <w:rPr>
                <w:sz w:val="20"/>
                <w:szCs w:val="20"/>
              </w:rPr>
            </w:pPr>
            <w:r w:rsidRPr="009466B9">
              <w:rPr>
                <w:sz w:val="20"/>
                <w:szCs w:val="20"/>
              </w:rPr>
              <w:t xml:space="preserve">Llarena, R. (1991). </w:t>
            </w:r>
            <w:r w:rsidRPr="009466B9">
              <w:rPr>
                <w:i/>
                <w:sz w:val="20"/>
                <w:szCs w:val="20"/>
              </w:rPr>
              <w:t xml:space="preserve">Impacto de la planeación de la educación superior. </w:t>
            </w:r>
            <w:r w:rsidRPr="009466B9">
              <w:rPr>
                <w:sz w:val="20"/>
                <w:szCs w:val="20"/>
              </w:rPr>
              <w:t>México: UNAM.</w:t>
            </w:r>
          </w:p>
          <w:p w:rsidR="002B17B9" w:rsidRPr="009466B9" w:rsidRDefault="002B17B9" w:rsidP="00C13C9E">
            <w:pPr>
              <w:jc w:val="both"/>
              <w:rPr>
                <w:sz w:val="20"/>
                <w:szCs w:val="20"/>
              </w:rPr>
            </w:pPr>
          </w:p>
          <w:p w:rsidR="008539A2" w:rsidRPr="009466B9" w:rsidRDefault="008539A2" w:rsidP="00C13C9E">
            <w:pPr>
              <w:jc w:val="both"/>
              <w:rPr>
                <w:sz w:val="20"/>
                <w:szCs w:val="20"/>
              </w:rPr>
            </w:pPr>
            <w:r w:rsidRPr="009466B9">
              <w:rPr>
                <w:sz w:val="20"/>
                <w:szCs w:val="20"/>
              </w:rPr>
              <w:t>López, J. (1994).</w:t>
            </w:r>
            <w:r w:rsidRPr="009466B9">
              <w:rPr>
                <w:b/>
                <w:sz w:val="20"/>
                <w:szCs w:val="20"/>
              </w:rPr>
              <w:t xml:space="preserve"> </w:t>
            </w:r>
            <w:r w:rsidRPr="009466B9">
              <w:rPr>
                <w:i/>
                <w:sz w:val="20"/>
                <w:szCs w:val="20"/>
              </w:rPr>
              <w:t>Modelo de administración estratégica para universidades mexicanas</w:t>
            </w:r>
            <w:r w:rsidRPr="009466B9">
              <w:rPr>
                <w:b/>
                <w:sz w:val="20"/>
                <w:szCs w:val="20"/>
              </w:rPr>
              <w:t>.</w:t>
            </w:r>
            <w:r w:rsidRPr="009466B9">
              <w:rPr>
                <w:sz w:val="20"/>
                <w:szCs w:val="20"/>
              </w:rPr>
              <w:t xml:space="preserve"> México: Universidad Autónoma del Estado de México.</w:t>
            </w:r>
          </w:p>
          <w:p w:rsidR="002B17B9" w:rsidRPr="009466B9" w:rsidRDefault="002B17B9" w:rsidP="00C13C9E">
            <w:pPr>
              <w:jc w:val="both"/>
              <w:rPr>
                <w:sz w:val="20"/>
                <w:szCs w:val="20"/>
              </w:rPr>
            </w:pPr>
          </w:p>
          <w:p w:rsidR="008539A2" w:rsidRPr="009466B9" w:rsidRDefault="008539A2" w:rsidP="00C13C9E">
            <w:pPr>
              <w:jc w:val="both"/>
              <w:rPr>
                <w:sz w:val="20"/>
                <w:szCs w:val="20"/>
              </w:rPr>
            </w:pPr>
            <w:r w:rsidRPr="009466B9">
              <w:rPr>
                <w:sz w:val="20"/>
                <w:szCs w:val="20"/>
              </w:rPr>
              <w:t>Plan General de Educación. 2000-2006</w:t>
            </w:r>
            <w:r w:rsidR="002B17B9" w:rsidRPr="009466B9">
              <w:rPr>
                <w:sz w:val="20"/>
                <w:szCs w:val="20"/>
              </w:rPr>
              <w:t>.</w:t>
            </w:r>
          </w:p>
          <w:p w:rsidR="002B17B9" w:rsidRPr="009466B9" w:rsidRDefault="002B17B9" w:rsidP="00C13C9E">
            <w:pPr>
              <w:jc w:val="both"/>
              <w:rPr>
                <w:sz w:val="20"/>
                <w:szCs w:val="20"/>
              </w:rPr>
            </w:pPr>
          </w:p>
          <w:p w:rsidR="008539A2" w:rsidRPr="009466B9" w:rsidRDefault="008539A2" w:rsidP="00C13C9E">
            <w:pPr>
              <w:jc w:val="both"/>
              <w:rPr>
                <w:sz w:val="20"/>
                <w:szCs w:val="20"/>
              </w:rPr>
            </w:pPr>
            <w:proofErr w:type="spellStart"/>
            <w:r w:rsidRPr="009466B9">
              <w:rPr>
                <w:sz w:val="20"/>
                <w:szCs w:val="20"/>
              </w:rPr>
              <w:t>Prawda</w:t>
            </w:r>
            <w:proofErr w:type="spellEnd"/>
            <w:r w:rsidRPr="009466B9">
              <w:rPr>
                <w:sz w:val="20"/>
                <w:szCs w:val="20"/>
              </w:rPr>
              <w:t xml:space="preserve">, J. (1984). </w:t>
            </w:r>
            <w:r w:rsidRPr="009466B9">
              <w:rPr>
                <w:i/>
                <w:sz w:val="20"/>
                <w:szCs w:val="20"/>
              </w:rPr>
              <w:t>Teoría y praxis de la planeación educativa</w:t>
            </w:r>
            <w:r w:rsidRPr="009466B9">
              <w:rPr>
                <w:sz w:val="20"/>
                <w:szCs w:val="20"/>
              </w:rPr>
              <w:t>. México: Ed. Grijalbo.</w:t>
            </w:r>
          </w:p>
          <w:p w:rsidR="008539A2" w:rsidRPr="009466B9" w:rsidRDefault="008539A2" w:rsidP="00C13C9E">
            <w:pPr>
              <w:jc w:val="both"/>
              <w:rPr>
                <w:sz w:val="20"/>
                <w:szCs w:val="20"/>
              </w:rPr>
            </w:pPr>
            <w:r w:rsidRPr="009466B9">
              <w:rPr>
                <w:sz w:val="20"/>
                <w:szCs w:val="20"/>
              </w:rPr>
              <w:t xml:space="preserve">UDUAL. (1995). </w:t>
            </w:r>
            <w:r w:rsidRPr="009466B9">
              <w:rPr>
                <w:i/>
                <w:sz w:val="20"/>
                <w:szCs w:val="20"/>
              </w:rPr>
              <w:t>Administración universitaria en América Latina.</w:t>
            </w:r>
            <w:r w:rsidR="00737137" w:rsidRPr="009466B9">
              <w:rPr>
                <w:i/>
                <w:sz w:val="20"/>
                <w:szCs w:val="20"/>
              </w:rPr>
              <w:t xml:space="preserve"> </w:t>
            </w:r>
            <w:r w:rsidRPr="009466B9">
              <w:rPr>
                <w:i/>
                <w:sz w:val="20"/>
                <w:szCs w:val="20"/>
              </w:rPr>
              <w:t>Una perspectiva estratégica</w:t>
            </w:r>
            <w:r w:rsidRPr="009466B9">
              <w:rPr>
                <w:b/>
                <w:sz w:val="20"/>
                <w:szCs w:val="20"/>
              </w:rPr>
              <w:t>.</w:t>
            </w:r>
            <w:r w:rsidRPr="009466B9">
              <w:rPr>
                <w:sz w:val="20"/>
                <w:szCs w:val="20"/>
              </w:rPr>
              <w:t xml:space="preserve"> México: UNAM.</w:t>
            </w:r>
          </w:p>
          <w:p w:rsidR="00813B97" w:rsidRPr="009466B9" w:rsidRDefault="00813B97" w:rsidP="00C13C9E">
            <w:pPr>
              <w:spacing w:after="0" w:line="360" w:lineRule="auto"/>
              <w:contextualSpacing/>
              <w:jc w:val="both"/>
              <w:rPr>
                <w:rFonts w:eastAsia="Times New Roman" w:cs="Arial"/>
                <w:b/>
                <w:sz w:val="20"/>
                <w:szCs w:val="20"/>
              </w:rPr>
            </w:pPr>
          </w:p>
        </w:tc>
      </w:tr>
    </w:tbl>
    <w:p w:rsidR="00813B97" w:rsidRPr="009466B9" w:rsidRDefault="00813B97" w:rsidP="00813B97">
      <w:pPr>
        <w:spacing w:before="300" w:after="0"/>
        <w:rPr>
          <w:sz w:val="20"/>
          <w:szCs w:val="20"/>
        </w:rPr>
      </w:pPr>
    </w:p>
    <w:p w:rsidR="00813B97" w:rsidRPr="009466B9" w:rsidRDefault="00813B97">
      <w:pPr>
        <w:rPr>
          <w:sz w:val="20"/>
          <w:szCs w:val="20"/>
        </w:rPr>
      </w:pPr>
    </w:p>
    <w:p w:rsidR="00813B97" w:rsidRPr="009466B9" w:rsidRDefault="00813B97">
      <w:pPr>
        <w:rPr>
          <w:sz w:val="20"/>
          <w:szCs w:val="20"/>
        </w:rPr>
      </w:pPr>
    </w:p>
    <w:sectPr w:rsidR="00813B97" w:rsidRPr="009466B9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4045" w:rsidRDefault="000C4045" w:rsidP="009466B9">
      <w:pPr>
        <w:spacing w:after="0" w:line="240" w:lineRule="auto"/>
      </w:pPr>
      <w:r>
        <w:separator/>
      </w:r>
    </w:p>
  </w:endnote>
  <w:endnote w:type="continuationSeparator" w:id="0">
    <w:p w:rsidR="000C4045" w:rsidRDefault="000C4045" w:rsidP="00946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ndhi Sans">
    <w:altName w:val="Calibri"/>
    <w:panose1 w:val="00000000000000000000"/>
    <w:charset w:val="00"/>
    <w:family w:val="modern"/>
    <w:notTrueType/>
    <w:pitch w:val="variable"/>
    <w:sig w:usb0="800000AF" w:usb1="5000204B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4045" w:rsidRDefault="000C4045" w:rsidP="009466B9">
      <w:pPr>
        <w:spacing w:after="0" w:line="240" w:lineRule="auto"/>
      </w:pPr>
      <w:r>
        <w:separator/>
      </w:r>
    </w:p>
  </w:footnote>
  <w:footnote w:type="continuationSeparator" w:id="0">
    <w:p w:rsidR="000C4045" w:rsidRDefault="000C4045" w:rsidP="009466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82"/>
      <w:gridCol w:w="1948"/>
    </w:tblGrid>
    <w:tr w:rsidR="009466B9" w:rsidRPr="004B10D1" w:rsidTr="004B00AA">
      <w:trPr>
        <w:trHeight w:val="600"/>
      </w:trPr>
      <w:tc>
        <w:tcPr>
          <w:tcW w:w="9968" w:type="dxa"/>
          <w:vAlign w:val="center"/>
        </w:tcPr>
        <w:p w:rsidR="009466B9" w:rsidRPr="0090363F" w:rsidRDefault="009466B9" w:rsidP="009466B9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bookmarkStart w:id="2" w:name="_Hlk511637296"/>
          <w:r>
            <w:rPr>
              <w:rFonts w:ascii="Cambria" w:hAnsi="Cambria"/>
              <w:i/>
              <w:sz w:val="24"/>
              <w:szCs w:val="26"/>
            </w:rPr>
            <w:t xml:space="preserve">Programa de estudio: </w:t>
          </w:r>
          <w:r>
            <w:rPr>
              <w:rFonts w:ascii="Cambria" w:hAnsi="Cambria"/>
              <w:i/>
              <w:sz w:val="24"/>
              <w:szCs w:val="26"/>
            </w:rPr>
            <w:t>Planeación y evaluación institucional</w:t>
          </w:r>
        </w:p>
      </w:tc>
      <w:tc>
        <w:tcPr>
          <w:tcW w:w="2786" w:type="dxa"/>
        </w:tcPr>
        <w:p w:rsidR="009466B9" w:rsidRPr="004B10D1" w:rsidRDefault="009466B9" w:rsidP="009466B9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60800" behindDoc="0" locked="0" layoutInCell="1" allowOverlap="1" wp14:anchorId="46D6C539" wp14:editId="3858F3AC">
                <wp:simplePos x="0" y="0"/>
                <wp:positionH relativeFrom="column">
                  <wp:posOffset>15241</wp:posOffset>
                </wp:positionH>
                <wp:positionV relativeFrom="paragraph">
                  <wp:posOffset>-200025</wp:posOffset>
                </wp:positionV>
                <wp:extent cx="1470062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62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2"/>
  </w:tbl>
  <w:p w:rsidR="009466B9" w:rsidRDefault="009466B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070A3"/>
    <w:multiLevelType w:val="hybridMultilevel"/>
    <w:tmpl w:val="C01A59B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532C6C"/>
    <w:multiLevelType w:val="hybridMultilevel"/>
    <w:tmpl w:val="C9206A98"/>
    <w:lvl w:ilvl="0" w:tplc="4D9A9A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6148F"/>
    <w:multiLevelType w:val="hybridMultilevel"/>
    <w:tmpl w:val="A7A2870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83415"/>
    <w:multiLevelType w:val="hybridMultilevel"/>
    <w:tmpl w:val="AE044786"/>
    <w:lvl w:ilvl="0" w:tplc="4D9A9A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BB4A3E"/>
    <w:multiLevelType w:val="hybridMultilevel"/>
    <w:tmpl w:val="EDC072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92911"/>
    <w:multiLevelType w:val="hybridMultilevel"/>
    <w:tmpl w:val="3B2C79B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9D7E94"/>
    <w:multiLevelType w:val="hybridMultilevel"/>
    <w:tmpl w:val="71FC38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6A44DE"/>
    <w:multiLevelType w:val="hybridMultilevel"/>
    <w:tmpl w:val="77C8A3F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9F0CE1"/>
    <w:multiLevelType w:val="hybridMultilevel"/>
    <w:tmpl w:val="534E3E82"/>
    <w:lvl w:ilvl="0" w:tplc="145672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0B0FE0"/>
    <w:multiLevelType w:val="hybridMultilevel"/>
    <w:tmpl w:val="D47C49A4"/>
    <w:lvl w:ilvl="0" w:tplc="7F1CC6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8F34AA"/>
    <w:multiLevelType w:val="hybridMultilevel"/>
    <w:tmpl w:val="858810BC"/>
    <w:lvl w:ilvl="0" w:tplc="4D9A9A78">
      <w:numFmt w:val="bullet"/>
      <w:lvlText w:val="-"/>
      <w:lvlJc w:val="left"/>
      <w:pPr>
        <w:ind w:left="830" w:hanging="360"/>
      </w:pPr>
      <w:rPr>
        <w:rFonts w:ascii="Times New Roman" w:eastAsia="Times New Roman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1" w15:restartNumberingAfterBreak="0">
    <w:nsid w:val="6A2B4117"/>
    <w:multiLevelType w:val="hybridMultilevel"/>
    <w:tmpl w:val="A3E62E1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BE5B1A"/>
    <w:multiLevelType w:val="hybridMultilevel"/>
    <w:tmpl w:val="D68A190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0"/>
  </w:num>
  <w:num w:numId="5">
    <w:abstractNumId w:val="6"/>
  </w:num>
  <w:num w:numId="6">
    <w:abstractNumId w:val="2"/>
  </w:num>
  <w:num w:numId="7">
    <w:abstractNumId w:val="5"/>
  </w:num>
  <w:num w:numId="8">
    <w:abstractNumId w:val="11"/>
  </w:num>
  <w:num w:numId="9">
    <w:abstractNumId w:val="7"/>
  </w:num>
  <w:num w:numId="10">
    <w:abstractNumId w:val="9"/>
  </w:num>
  <w:num w:numId="11">
    <w:abstractNumId w:val="4"/>
  </w:num>
  <w:num w:numId="12">
    <w:abstractNumId w:val="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01858"/>
    <w:rsid w:val="000406C1"/>
    <w:rsid w:val="00043A20"/>
    <w:rsid w:val="000645EF"/>
    <w:rsid w:val="0009299C"/>
    <w:rsid w:val="000C4045"/>
    <w:rsid w:val="000C7ABB"/>
    <w:rsid w:val="000D7A07"/>
    <w:rsid w:val="001D0BF1"/>
    <w:rsid w:val="00203EC3"/>
    <w:rsid w:val="00240A0C"/>
    <w:rsid w:val="00261E2D"/>
    <w:rsid w:val="002636E4"/>
    <w:rsid w:val="002716F4"/>
    <w:rsid w:val="002A0D0A"/>
    <w:rsid w:val="002B17B9"/>
    <w:rsid w:val="002D7696"/>
    <w:rsid w:val="002E5041"/>
    <w:rsid w:val="003126D1"/>
    <w:rsid w:val="00315ECF"/>
    <w:rsid w:val="00336C47"/>
    <w:rsid w:val="00351C69"/>
    <w:rsid w:val="003578DD"/>
    <w:rsid w:val="00364666"/>
    <w:rsid w:val="003A0F5D"/>
    <w:rsid w:val="0043547A"/>
    <w:rsid w:val="00441FD4"/>
    <w:rsid w:val="00484964"/>
    <w:rsid w:val="004B0FA1"/>
    <w:rsid w:val="004C70B0"/>
    <w:rsid w:val="004D7D54"/>
    <w:rsid w:val="005542C3"/>
    <w:rsid w:val="0058268F"/>
    <w:rsid w:val="005E7B4B"/>
    <w:rsid w:val="0061497C"/>
    <w:rsid w:val="00693C03"/>
    <w:rsid w:val="006C369F"/>
    <w:rsid w:val="006D46E9"/>
    <w:rsid w:val="006F7859"/>
    <w:rsid w:val="00737137"/>
    <w:rsid w:val="00750ABE"/>
    <w:rsid w:val="00771FBA"/>
    <w:rsid w:val="007A37B2"/>
    <w:rsid w:val="007D0C52"/>
    <w:rsid w:val="007D3E44"/>
    <w:rsid w:val="007D67AE"/>
    <w:rsid w:val="00813B97"/>
    <w:rsid w:val="008539A2"/>
    <w:rsid w:val="00885F4F"/>
    <w:rsid w:val="00886265"/>
    <w:rsid w:val="00892001"/>
    <w:rsid w:val="008C118D"/>
    <w:rsid w:val="008C4016"/>
    <w:rsid w:val="008C6000"/>
    <w:rsid w:val="008D2AFF"/>
    <w:rsid w:val="008F4045"/>
    <w:rsid w:val="00901A2C"/>
    <w:rsid w:val="00906A22"/>
    <w:rsid w:val="0091305E"/>
    <w:rsid w:val="00921A7A"/>
    <w:rsid w:val="00940041"/>
    <w:rsid w:val="00940C55"/>
    <w:rsid w:val="009466B9"/>
    <w:rsid w:val="00986184"/>
    <w:rsid w:val="009913BB"/>
    <w:rsid w:val="00996B9F"/>
    <w:rsid w:val="009B17AB"/>
    <w:rsid w:val="009C560A"/>
    <w:rsid w:val="00A368EB"/>
    <w:rsid w:val="00A421D7"/>
    <w:rsid w:val="00A525A1"/>
    <w:rsid w:val="00A66E37"/>
    <w:rsid w:val="00A87FBA"/>
    <w:rsid w:val="00A9410B"/>
    <w:rsid w:val="00A9503C"/>
    <w:rsid w:val="00B06900"/>
    <w:rsid w:val="00B148EA"/>
    <w:rsid w:val="00B205D6"/>
    <w:rsid w:val="00B62022"/>
    <w:rsid w:val="00B66083"/>
    <w:rsid w:val="00BA0045"/>
    <w:rsid w:val="00BB603E"/>
    <w:rsid w:val="00BC1836"/>
    <w:rsid w:val="00C138BA"/>
    <w:rsid w:val="00C13C9E"/>
    <w:rsid w:val="00C925CA"/>
    <w:rsid w:val="00CC1319"/>
    <w:rsid w:val="00CF7979"/>
    <w:rsid w:val="00D24F6D"/>
    <w:rsid w:val="00D528AF"/>
    <w:rsid w:val="00DC4810"/>
    <w:rsid w:val="00DE4911"/>
    <w:rsid w:val="00DE4B9A"/>
    <w:rsid w:val="00DF4EA5"/>
    <w:rsid w:val="00E30C22"/>
    <w:rsid w:val="00E816F1"/>
    <w:rsid w:val="00E95BC1"/>
    <w:rsid w:val="00EA73F9"/>
    <w:rsid w:val="00F06218"/>
    <w:rsid w:val="00F33645"/>
    <w:rsid w:val="00F53AEA"/>
    <w:rsid w:val="00F54DDF"/>
    <w:rsid w:val="00FC1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8F0C4"/>
  <w15:docId w15:val="{B43DD1A8-BFE5-4FC9-A3CA-13E48DE2A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F4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4EA5"/>
    <w:rPr>
      <w:rFonts w:ascii="Tahoma" w:eastAsiaTheme="minorEastAsia" w:hAnsi="Tahoma" w:cs="Tahoma"/>
      <w:sz w:val="16"/>
      <w:szCs w:val="16"/>
      <w:lang w:eastAsia="es-MX"/>
    </w:rPr>
  </w:style>
  <w:style w:type="character" w:customStyle="1" w:styleId="A4">
    <w:name w:val="A4"/>
    <w:uiPriority w:val="99"/>
    <w:rsid w:val="00886265"/>
    <w:rPr>
      <w:rFonts w:cs="Gandhi Sans"/>
      <w:color w:val="000000"/>
      <w:sz w:val="20"/>
      <w:szCs w:val="20"/>
    </w:rPr>
  </w:style>
  <w:style w:type="paragraph" w:customStyle="1" w:styleId="Pa15">
    <w:name w:val="Pa15"/>
    <w:basedOn w:val="Normal"/>
    <w:next w:val="Normal"/>
    <w:uiPriority w:val="99"/>
    <w:rsid w:val="005542C3"/>
    <w:pPr>
      <w:autoSpaceDE w:val="0"/>
      <w:autoSpaceDN w:val="0"/>
      <w:adjustRightInd w:val="0"/>
      <w:spacing w:after="0" w:line="241" w:lineRule="atLeast"/>
    </w:pPr>
    <w:rPr>
      <w:rFonts w:ascii="Gandhi Sans" w:eastAsiaTheme="minorHAnsi" w:hAnsi="Gandhi Sans"/>
      <w:sz w:val="24"/>
      <w:szCs w:val="24"/>
      <w:lang w:eastAsia="en-US"/>
    </w:rPr>
  </w:style>
  <w:style w:type="paragraph" w:styleId="Encabezado">
    <w:name w:val="header"/>
    <w:basedOn w:val="Normal"/>
    <w:link w:val="EncabezadoCar"/>
    <w:unhideWhenUsed/>
    <w:rsid w:val="009466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9466B9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9466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466B9"/>
    <w:rPr>
      <w:rFonts w:eastAsiaTheme="minorEastAsia"/>
      <w:lang w:eastAsia="es-MX"/>
    </w:rPr>
  </w:style>
  <w:style w:type="paragraph" w:styleId="Prrafodelista">
    <w:name w:val="List Paragraph"/>
    <w:basedOn w:val="Normal"/>
    <w:uiPriority w:val="34"/>
    <w:qFormat/>
    <w:rsid w:val="009466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1893</Words>
  <Characters>10412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5</cp:revision>
  <dcterms:created xsi:type="dcterms:W3CDTF">2017-05-29T17:37:00Z</dcterms:created>
  <dcterms:modified xsi:type="dcterms:W3CDTF">2018-05-10T14:36:00Z</dcterms:modified>
</cp:coreProperties>
</file>