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30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3"/>
        <w:gridCol w:w="649"/>
        <w:gridCol w:w="205"/>
        <w:gridCol w:w="523"/>
        <w:gridCol w:w="179"/>
        <w:gridCol w:w="119"/>
        <w:gridCol w:w="187"/>
        <w:gridCol w:w="151"/>
        <w:gridCol w:w="304"/>
        <w:gridCol w:w="179"/>
        <w:gridCol w:w="316"/>
        <w:gridCol w:w="668"/>
        <w:gridCol w:w="271"/>
        <w:gridCol w:w="457"/>
        <w:gridCol w:w="308"/>
        <w:gridCol w:w="927"/>
        <w:gridCol w:w="30"/>
        <w:gridCol w:w="183"/>
        <w:gridCol w:w="28"/>
        <w:gridCol w:w="269"/>
        <w:gridCol w:w="304"/>
        <w:gridCol w:w="22"/>
        <w:gridCol w:w="40"/>
        <w:gridCol w:w="151"/>
        <w:gridCol w:w="64"/>
        <w:gridCol w:w="557"/>
        <w:gridCol w:w="28"/>
        <w:gridCol w:w="215"/>
        <w:gridCol w:w="241"/>
        <w:gridCol w:w="36"/>
        <w:gridCol w:w="577"/>
        <w:gridCol w:w="18"/>
        <w:gridCol w:w="621"/>
        <w:gridCol w:w="25"/>
      </w:tblGrid>
      <w:tr w:rsidR="001859E8" w:rsidRPr="00E75751" w:rsidTr="00E75751">
        <w:trPr>
          <w:gridAfter w:val="1"/>
          <w:wAfter w:w="13" w:type="pct"/>
          <w:trHeight w:hRule="exact" w:val="510"/>
        </w:trPr>
        <w:tc>
          <w:tcPr>
            <w:tcW w:w="15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75751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3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1859E8" w:rsidRPr="00E75751" w:rsidTr="00E75751">
        <w:trPr>
          <w:gridAfter w:val="1"/>
          <w:wAfter w:w="13" w:type="pct"/>
          <w:trHeight w:hRule="exact" w:val="190"/>
        </w:trPr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13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3" w:type="pct"/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72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1859E8" w:rsidRPr="00E75751" w:rsidTr="00E75751">
        <w:trPr>
          <w:gridAfter w:val="1"/>
          <w:wAfter w:w="13" w:type="pct"/>
          <w:trHeight w:hRule="exact" w:val="584"/>
        </w:trPr>
        <w:tc>
          <w:tcPr>
            <w:tcW w:w="15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3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72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1859E8" w:rsidRPr="00E75751" w:rsidTr="00E75751">
        <w:trPr>
          <w:gridAfter w:val="1"/>
          <w:wAfter w:w="13" w:type="pct"/>
          <w:trHeight w:hRule="exact" w:val="155"/>
        </w:trPr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13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3" w:type="pct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72" w:type="pct"/>
            <w:gridSpan w:val="24"/>
            <w:tcBorders>
              <w:left w:val="nil"/>
            </w:tcBorders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1859E8" w:rsidRPr="00E75751" w:rsidTr="00E75751">
        <w:trPr>
          <w:gridAfter w:val="1"/>
          <w:wAfter w:w="13" w:type="pct"/>
          <w:trHeight w:hRule="exact" w:val="592"/>
        </w:trPr>
        <w:tc>
          <w:tcPr>
            <w:tcW w:w="15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75751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3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2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3929EE" w:rsidP="00392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Proceso de </w:t>
            </w:r>
            <w:r w:rsid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o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rientación </w:t>
            </w:r>
            <w:r w:rsid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ducativa</w:t>
            </w:r>
          </w:p>
        </w:tc>
        <w:tc>
          <w:tcPr>
            <w:tcW w:w="164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8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E7575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SHLI05318</w:t>
            </w:r>
          </w:p>
        </w:tc>
      </w:tr>
      <w:tr w:rsidR="00813B97" w:rsidRPr="00E75751" w:rsidTr="00C31151">
        <w:trPr>
          <w:gridAfter w:val="1"/>
          <w:wAfter w:w="13" w:type="pct"/>
          <w:trHeight w:hRule="exact" w:val="137"/>
        </w:trPr>
        <w:tc>
          <w:tcPr>
            <w:tcW w:w="4987" w:type="pct"/>
            <w:gridSpan w:val="33"/>
            <w:shd w:val="clear" w:color="auto" w:fill="FFFFFF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1859E8" w:rsidRPr="00E75751" w:rsidTr="00E75751">
        <w:trPr>
          <w:gridAfter w:val="1"/>
          <w:wAfter w:w="13" w:type="pct"/>
          <w:trHeight w:val="291"/>
        </w:trPr>
        <w:tc>
          <w:tcPr>
            <w:tcW w:w="8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75751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03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8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3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5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75751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55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E7575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07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9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75751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1859E8" w:rsidRPr="00E75751" w:rsidTr="00E75751">
        <w:trPr>
          <w:gridAfter w:val="1"/>
          <w:wAfter w:w="13" w:type="pct"/>
          <w:trHeight w:val="254"/>
        </w:trPr>
        <w:tc>
          <w:tcPr>
            <w:tcW w:w="8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3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8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5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7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9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7C4" w:rsidRPr="00E75751" w:rsidRDefault="00D947C4" w:rsidP="00392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Ana María Arias Vázquez</w:t>
            </w:r>
          </w:p>
        </w:tc>
      </w:tr>
      <w:tr w:rsidR="00813B97" w:rsidRPr="00E75751" w:rsidTr="00C31151">
        <w:trPr>
          <w:trHeight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E75751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D5459" w:rsidRPr="00E75751" w:rsidTr="00E75751">
        <w:trPr>
          <w:gridAfter w:val="1"/>
          <w:wAfter w:w="13" w:type="pct"/>
          <w:trHeight w:val="450"/>
        </w:trPr>
        <w:tc>
          <w:tcPr>
            <w:tcW w:w="133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DEL ESTUDIANTE CON EL PROFESOR</w:t>
            </w:r>
          </w:p>
        </w:tc>
        <w:tc>
          <w:tcPr>
            <w:tcW w:w="15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AUTÓNOMO DEL ESTUDIANTE</w:t>
            </w:r>
          </w:p>
        </w:tc>
        <w:tc>
          <w:tcPr>
            <w:tcW w:w="10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08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23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  <w:bookmarkStart w:id="1" w:name="_GoBack"/>
            <w:bookmarkEnd w:id="1"/>
          </w:p>
        </w:tc>
        <w:tc>
          <w:tcPr>
            <w:tcW w:w="3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D5459" w:rsidRPr="00E75751" w:rsidTr="00E75751">
        <w:trPr>
          <w:gridAfter w:val="1"/>
          <w:wAfter w:w="13" w:type="pct"/>
          <w:trHeight w:val="450"/>
        </w:trPr>
        <w:tc>
          <w:tcPr>
            <w:tcW w:w="133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54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59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TOTALES DE TRABAJO DEL ESTUDIANTE</w:t>
            </w:r>
          </w:p>
        </w:tc>
        <w:tc>
          <w:tcPr>
            <w:tcW w:w="1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08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23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D5459" w:rsidRPr="00E75751" w:rsidTr="00C31151">
        <w:trPr>
          <w:gridAfter w:val="1"/>
          <w:wAfter w:w="13" w:type="pct"/>
          <w:trHeight w:hRule="exact"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D5459" w:rsidRPr="00E75751" w:rsidTr="00E75751">
        <w:trPr>
          <w:gridAfter w:val="1"/>
          <w:wAfter w:w="13" w:type="pct"/>
          <w:trHeight w:val="522"/>
        </w:trPr>
        <w:tc>
          <w:tcPr>
            <w:tcW w:w="124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50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0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3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6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07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6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5459" w:rsidRPr="00E75751" w:rsidRDefault="00A00C04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Teorías de la orientación educativa</w:t>
            </w:r>
          </w:p>
        </w:tc>
        <w:tc>
          <w:tcPr>
            <w:tcW w:w="320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D5459" w:rsidRPr="00E75751" w:rsidTr="00C31151">
        <w:trPr>
          <w:gridAfter w:val="1"/>
          <w:wAfter w:w="13" w:type="pct"/>
          <w:trHeight w:val="119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D5459" w:rsidRPr="00E75751" w:rsidTr="00C31151">
        <w:trPr>
          <w:gridAfter w:val="1"/>
          <w:wAfter w:w="13" w:type="pct"/>
          <w:trHeight w:hRule="exact" w:val="80"/>
        </w:trPr>
        <w:tc>
          <w:tcPr>
            <w:tcW w:w="4987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D5459" w:rsidRPr="00E75751" w:rsidTr="00C31151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D5459" w:rsidRPr="00E75751" w:rsidTr="00C31151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  ) Disciplinaria   (    ) Formativa   (    ) Metodológica</w:t>
            </w:r>
          </w:p>
        </w:tc>
      </w:tr>
      <w:tr w:rsidR="008D5459" w:rsidRPr="00E75751" w:rsidTr="00C31151">
        <w:trPr>
          <w:gridAfter w:val="1"/>
          <w:wAfter w:w="13" w:type="pct"/>
          <w:trHeight w:hRule="exact" w:val="616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(  X  )  Profundización </w:t>
            </w:r>
          </w:p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</w:t>
            </w:r>
            <w:proofErr w:type="gramStart"/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proofErr w:type="gramEnd"/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  </w:t>
            </w:r>
          </w:p>
        </w:tc>
      </w:tr>
      <w:tr w:rsidR="008D5459" w:rsidRPr="00E75751" w:rsidTr="00C31151">
        <w:trPr>
          <w:gridAfter w:val="1"/>
          <w:wAfter w:w="13" w:type="pct"/>
          <w:trHeight w:hRule="exact" w:val="404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 ) Curso   ( X  ) Taller   (    ) Laboratorio   (   ) Seminario</w:t>
            </w:r>
          </w:p>
        </w:tc>
      </w:tr>
      <w:tr w:rsidR="008D5459" w:rsidRPr="00E75751" w:rsidTr="00C31151">
        <w:trPr>
          <w:gridAfter w:val="1"/>
          <w:wAfter w:w="13" w:type="pct"/>
          <w:trHeight w:hRule="exact" w:val="692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459" w:rsidRPr="00E75751" w:rsidRDefault="008D5459" w:rsidP="008D545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</w:t>
            </w:r>
            <w:r w:rsid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) Recursable </w:t>
            </w:r>
            <w:r w:rsid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   ( X  ) </w:t>
            </w:r>
            <w:r w:rsid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Selectiva  </w:t>
            </w:r>
            <w:r w:rsid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(     ) Acreditable</w:t>
            </w:r>
          </w:p>
        </w:tc>
      </w:tr>
    </w:tbl>
    <w:tbl>
      <w:tblPr>
        <w:tblW w:w="51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4"/>
        <w:gridCol w:w="4696"/>
      </w:tblGrid>
      <w:tr w:rsidR="00813B97" w:rsidRPr="00E75751" w:rsidTr="00C3115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75751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E75751" w:rsidTr="00C31151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8E153B" w:rsidRPr="00E75751" w:rsidRDefault="008E153B" w:rsidP="00275EAE">
            <w:pPr>
              <w:spacing w:before="12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en las áreas de psicología, ciencias de la educación, pedagogía, intervención educativa y carreras a fin </w:t>
            </w:r>
            <w:r w:rsidR="002F18A5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al estudio del desarrollo humano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8E153B" w:rsidRPr="00E75751" w:rsidRDefault="008E153B" w:rsidP="00275EAE">
            <w:pPr>
              <w:spacing w:before="12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un mínimo de experiencia docente de 2 años y experiencia laboral en estudios sobre </w:t>
            </w:r>
            <w:r w:rsidR="002F18A5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psicología,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educación, pedagogía, desarrollo humano y/o intervención educativa</w:t>
            </w:r>
            <w:r w:rsidR="002F18A5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la acción de 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tutoría</w:t>
            </w:r>
            <w:r w:rsidR="002F18A5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el nivel 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básico</w:t>
            </w:r>
            <w:r w:rsidR="002F18A5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, medio superior y superior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. Es recomendable que posea un grado de licenciatura y/o un posgrado en psicología, ciencias de la educación, o áreas a fin</w:t>
            </w:r>
            <w:r w:rsidR="002F18A5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al desarrollo humano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1D7B11" w:rsidRPr="00E75751" w:rsidRDefault="008E153B" w:rsidP="00275EAE">
            <w:pPr>
              <w:spacing w:before="12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Considerando su interés, conocimiento y habilidades para el trabajo colegia</w:t>
            </w:r>
            <w:r w:rsidR="002F18A5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do con visión interdisciplinar,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asumir un proceso </w:t>
            </w:r>
            <w:r w:rsidR="002F18A5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educativo con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sentido de responsabilidad social universitaria para consigo mismo y con los diferentes act</w:t>
            </w:r>
            <w:r w:rsidR="002F18A5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ores y espacios universitarios.</w:t>
            </w:r>
          </w:p>
          <w:p w:rsidR="00275EAE" w:rsidRPr="00E75751" w:rsidRDefault="002F18A5" w:rsidP="00275EAE">
            <w:pPr>
              <w:spacing w:before="120" w:after="0" w:line="240" w:lineRule="auto"/>
              <w:jc w:val="both"/>
              <w:rPr>
                <w:bCs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Saber u</w:t>
            </w:r>
            <w:r w:rsidR="008E153B" w:rsidRPr="00E75751">
              <w:rPr>
                <w:bCs/>
                <w:sz w:val="20"/>
                <w:szCs w:val="20"/>
              </w:rPr>
              <w:t>tilizar herramientas tecnológicas</w:t>
            </w:r>
            <w:r w:rsidR="001D7B11" w:rsidRPr="00E75751">
              <w:rPr>
                <w:bCs/>
                <w:sz w:val="20"/>
                <w:szCs w:val="20"/>
              </w:rPr>
              <w:t xml:space="preserve"> y de tendencia pedagógica</w:t>
            </w:r>
            <w:r w:rsidR="008E153B" w:rsidRPr="00E75751">
              <w:rPr>
                <w:bCs/>
                <w:sz w:val="20"/>
                <w:szCs w:val="20"/>
              </w:rPr>
              <w:t xml:space="preserve"> para el aprend</w:t>
            </w:r>
            <w:r w:rsidR="001D7B11" w:rsidRPr="00E75751">
              <w:rPr>
                <w:bCs/>
                <w:sz w:val="20"/>
                <w:szCs w:val="20"/>
              </w:rPr>
              <w:t>izaje presencial, semipresencial y virtual</w:t>
            </w:r>
            <w:r w:rsidR="008E153B" w:rsidRPr="00E75751">
              <w:rPr>
                <w:bCs/>
                <w:sz w:val="20"/>
                <w:szCs w:val="20"/>
              </w:rPr>
              <w:t>.</w:t>
            </w:r>
            <w:r w:rsidR="008E153B" w:rsidRPr="00E75751">
              <w:rPr>
                <w:sz w:val="20"/>
                <w:szCs w:val="20"/>
              </w:rPr>
              <w:t xml:space="preserve"> Así como </w:t>
            </w:r>
            <w:r w:rsidR="001D7B11" w:rsidRPr="00E75751">
              <w:rPr>
                <w:sz w:val="20"/>
                <w:szCs w:val="20"/>
              </w:rPr>
              <w:t>la</w:t>
            </w:r>
            <w:r w:rsidR="008E153B" w:rsidRPr="00E75751">
              <w:rPr>
                <w:sz w:val="20"/>
                <w:szCs w:val="20"/>
              </w:rPr>
              <w:t xml:space="preserve"> d</w:t>
            </w:r>
            <w:r w:rsidR="001D7B11" w:rsidRPr="00E75751">
              <w:rPr>
                <w:bCs/>
                <w:sz w:val="20"/>
                <w:szCs w:val="20"/>
              </w:rPr>
              <w:t xml:space="preserve">isposición de analizar y reflexionar </w:t>
            </w:r>
            <w:r w:rsidR="008E153B" w:rsidRPr="00E75751">
              <w:rPr>
                <w:bCs/>
                <w:sz w:val="20"/>
                <w:szCs w:val="20"/>
              </w:rPr>
              <w:t>su práctica docente</w:t>
            </w:r>
            <w:r w:rsidR="001D7B11" w:rsidRPr="00E75751">
              <w:rPr>
                <w:bCs/>
                <w:sz w:val="20"/>
                <w:szCs w:val="20"/>
              </w:rPr>
              <w:t xml:space="preserve"> para generar propuestas de innovación para la mejora del proceso de enseñanza-aprendizaje</w:t>
            </w:r>
            <w:r w:rsidR="008E153B" w:rsidRPr="00E75751">
              <w:rPr>
                <w:bCs/>
                <w:sz w:val="20"/>
                <w:szCs w:val="20"/>
              </w:rPr>
              <w:t>.</w:t>
            </w:r>
          </w:p>
        </w:tc>
      </w:tr>
      <w:tr w:rsidR="00813B97" w:rsidRPr="00E75751" w:rsidTr="00C3115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75751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E75751" w:rsidTr="00C31151">
        <w:trPr>
          <w:jc w:val="center"/>
        </w:trPr>
        <w:tc>
          <w:tcPr>
            <w:tcW w:w="5000" w:type="pct"/>
            <w:gridSpan w:val="2"/>
          </w:tcPr>
          <w:p w:rsidR="00E75751" w:rsidRDefault="00E75751" w:rsidP="00E75751">
            <w:pPr>
              <w:jc w:val="both"/>
              <w:rPr>
                <w:sz w:val="20"/>
                <w:szCs w:val="20"/>
              </w:rPr>
            </w:pP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Unidad de Aprendizaje incide de manera directa en la formación de las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siguientes </w:t>
            </w:r>
            <w:r w:rsidRPr="001D56A5">
              <w:rPr>
                <w:rFonts w:eastAsia="Times New Roman" w:cs="Arial"/>
                <w:bCs/>
                <w:spacing w:val="-1"/>
                <w:sz w:val="20"/>
                <w:szCs w:val="20"/>
              </w:rPr>
              <w:t>competencias genéricas</w:t>
            </w:r>
            <w:r>
              <w:rPr>
                <w:rFonts w:cs="Arial"/>
                <w:bCs/>
                <w:spacing w:val="-1"/>
                <w:sz w:val="20"/>
                <w:szCs w:val="20"/>
              </w:rPr>
              <w:t>:</w:t>
            </w:r>
          </w:p>
          <w:p w:rsidR="0091565E" w:rsidRPr="00E75751" w:rsidRDefault="0091565E" w:rsidP="00E75751">
            <w:pPr>
              <w:spacing w:before="120" w:after="0" w:line="240" w:lineRule="auto"/>
              <w:ind w:left="459" w:hanging="45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 1. Planifica su proyecto educativo y de vida bajo los principios de libertad, respeto, responsabilidad social y justicia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>para contribuir como agente de transformación al desarrollo de su entorno.</w:t>
            </w:r>
          </w:p>
          <w:p w:rsidR="0091565E" w:rsidRPr="00E75751" w:rsidRDefault="0091565E" w:rsidP="00E75751">
            <w:pPr>
              <w:spacing w:before="120" w:after="0" w:line="240" w:lineRule="auto"/>
              <w:ind w:left="459" w:hanging="45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CG 2. Se comunica de manera oral y escrita en español para ampliar sus redes académicas, sociales y profesionales.</w:t>
            </w:r>
          </w:p>
          <w:p w:rsidR="0091565E" w:rsidRPr="00E75751" w:rsidRDefault="0091565E" w:rsidP="00E75751">
            <w:pPr>
              <w:spacing w:before="120" w:after="0" w:line="240" w:lineRule="auto"/>
              <w:ind w:left="459" w:hanging="45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CG 3. Maneja ética y socialmente responsable las tecnologías de la información en sus procesos personales, académicos y profesionales.</w:t>
            </w:r>
          </w:p>
          <w:p w:rsidR="0091565E" w:rsidRPr="00E75751" w:rsidRDefault="0091565E" w:rsidP="00E75751">
            <w:pPr>
              <w:spacing w:before="120" w:after="0" w:line="240" w:lineRule="auto"/>
              <w:ind w:left="459" w:hanging="45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CG 4. Sustenta una postura personal sobre temas de interés y relevancia general, considerando otros puntos de vista de manera crítica y reflexiva.</w:t>
            </w:r>
          </w:p>
          <w:p w:rsidR="0091565E" w:rsidRPr="00E75751" w:rsidRDefault="0091565E" w:rsidP="00E75751">
            <w:pPr>
              <w:spacing w:before="120" w:after="0" w:line="240" w:lineRule="auto"/>
              <w:ind w:left="459" w:hanging="45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CG 5. Elige y practica estilos de vida saludables que le permiten un desempeño académico y profesional equilibrado.</w:t>
            </w:r>
          </w:p>
          <w:p w:rsidR="0091565E" w:rsidRPr="00E75751" w:rsidRDefault="0091565E" w:rsidP="00E75751">
            <w:pPr>
              <w:spacing w:before="120" w:after="0" w:line="240" w:lineRule="auto"/>
              <w:ind w:left="459" w:hanging="45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CG 6. Mantiene una actitud respetuosa hacia la interculturalidad y la diversidad para crear espacios de convivencia humana, académica y profesional y construir espacios incluyentes y sustentables.</w:t>
            </w:r>
          </w:p>
          <w:p w:rsidR="0091565E" w:rsidRPr="00E75751" w:rsidRDefault="0091565E" w:rsidP="00E75751">
            <w:pPr>
              <w:spacing w:before="120" w:after="0" w:line="240" w:lineRule="auto"/>
              <w:ind w:left="459" w:hanging="45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CG 7. Se forma en la conciencia y sensibilidad estéticas para la apreciación y expresión del arte y de diversos entornos.</w:t>
            </w:r>
          </w:p>
          <w:p w:rsidR="0091565E" w:rsidRPr="00E75751" w:rsidRDefault="0091565E" w:rsidP="00E75751">
            <w:pPr>
              <w:spacing w:before="120" w:after="0" w:line="240" w:lineRule="auto"/>
              <w:ind w:left="459" w:hanging="45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CG 8. Desarrolla un liderazgo innovador y competitivo en la disciplina o campo de su elección que le permita aprender continuamente sobre su persona, nuevos conceptos, proceso y metodologías que le permitan aportar alternativas de solución y tomar decisiones con integridad moral, compromiso social y enfoque de sustentabilidad.</w:t>
            </w:r>
          </w:p>
          <w:p w:rsidR="00996B9F" w:rsidRDefault="0091565E" w:rsidP="00E75751">
            <w:pPr>
              <w:spacing w:before="120" w:after="0" w:line="240" w:lineRule="auto"/>
              <w:ind w:left="459" w:hanging="45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CG 9. Reconoce las habilidades y fortalezas de las personas y, en un ambiente de confianza, propicia la colaboración necesaria para lograr el cumplimiento de metas o proyectos.</w:t>
            </w:r>
          </w:p>
          <w:p w:rsidR="00E75751" w:rsidRDefault="00E75751" w:rsidP="008E4204">
            <w:pPr>
              <w:spacing w:before="12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E75751" w:rsidRPr="009466B9" w:rsidRDefault="00E75751" w:rsidP="00E75751">
            <w:p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9466B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 del programa: 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CE2.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CE3.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CE5.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CE6.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CE8.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que integran a personas con necesidades especiales.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CE9.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CE11.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CE12.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CE13.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Conoce la teoría educativa y hace uso crítico de ella en diferentes contextos.</w:t>
            </w:r>
          </w:p>
          <w:p w:rsidR="00E75751" w:rsidRPr="00E75751" w:rsidRDefault="00E75751" w:rsidP="00E75751">
            <w:pPr>
              <w:spacing w:before="120" w:after="120" w:line="240" w:lineRule="auto"/>
              <w:ind w:left="459" w:hanging="459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CE14.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</w:tc>
      </w:tr>
      <w:tr w:rsidR="00813B97" w:rsidRPr="00E75751" w:rsidTr="00C3115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75751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1169A4" w:rsidRPr="00E75751" w:rsidTr="00C31151">
        <w:trPr>
          <w:jc w:val="center"/>
        </w:trPr>
        <w:tc>
          <w:tcPr>
            <w:tcW w:w="5000" w:type="pct"/>
            <w:gridSpan w:val="2"/>
          </w:tcPr>
          <w:p w:rsidR="001169A4" w:rsidRPr="00E75751" w:rsidRDefault="001169A4" w:rsidP="00E20BD3">
            <w:pPr>
              <w:spacing w:before="120" w:after="12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 la necesidad de contribuir con profesionales comprometidos y sensibles en la comprensión y la transformación de su entorno local y global.</w:t>
            </w:r>
          </w:p>
          <w:p w:rsidR="00321224" w:rsidRPr="00E75751" w:rsidRDefault="001169A4" w:rsidP="00E20BD3">
            <w:pPr>
              <w:spacing w:before="120" w:after="12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Permite desarrollar propuestas de intervención en el área de la 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orientación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educativa considerando los diferentes espacios </w:t>
            </w:r>
            <w:r w:rsidR="00B85AFC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de formación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los que se 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una persona.</w:t>
            </w:r>
          </w:p>
          <w:p w:rsidR="001169A4" w:rsidRPr="00E75751" w:rsidRDefault="00B85AFC" w:rsidP="00E20BD3">
            <w:pPr>
              <w:spacing w:before="120" w:after="12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="001169A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dquiri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ere</w:t>
            </w:r>
            <w:r w:rsidR="001169A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habilidades</w:t>
            </w:r>
            <w:r w:rsidR="001169A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desde la vivencia personal técnicas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detección y 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evaluación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las necesidades </w:t>
            </w:r>
            <w:proofErr w:type="gramStart"/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educativas</w:t>
            </w:r>
            <w:proofErr w:type="gramEnd"/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así 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como </w:t>
            </w:r>
            <w:r w:rsidR="001169A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estrategias que permitan incidir en el proceso de 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auto orientación, toma de dec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i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iones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, vocación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plan de vida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1169A4" w:rsidRPr="00E75751" w:rsidRDefault="001169A4" w:rsidP="00E20BD3">
            <w:pPr>
              <w:spacing w:before="120" w:after="12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El aprendizaje favorece los procesos de comunicación constructivos y formativos implicados en el trabajo colaborativo, reconociendo la trascendencia del análisis y comprensión de los procesos de riesgos 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psicosocial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factores de protección.</w:t>
            </w:r>
          </w:p>
          <w:p w:rsidR="001169A4" w:rsidRPr="00E75751" w:rsidRDefault="001169A4" w:rsidP="00A771D6">
            <w:pPr>
              <w:spacing w:before="120" w:after="12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recomienda cursarla en la </w:t>
            </w:r>
            <w:r w:rsidR="00A771D6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sex</w:t>
            </w:r>
            <w:r w:rsidR="00321224"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ta</w:t>
            </w: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inscripción y se relaciona con todas las unidades de aprendizaje de la malla curricular.</w:t>
            </w:r>
          </w:p>
        </w:tc>
      </w:tr>
      <w:tr w:rsidR="001169A4" w:rsidRPr="00E75751" w:rsidTr="00C3115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1169A4" w:rsidRPr="00E75751" w:rsidRDefault="001169A4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COMPETENCIAS DE LA UNIDAD DE APRENDIZAJE</w:t>
            </w:r>
          </w:p>
        </w:tc>
      </w:tr>
      <w:tr w:rsidR="001169A4" w:rsidRPr="00E75751" w:rsidTr="00C31151">
        <w:trPr>
          <w:jc w:val="center"/>
        </w:trPr>
        <w:tc>
          <w:tcPr>
            <w:tcW w:w="5000" w:type="pct"/>
            <w:gridSpan w:val="2"/>
            <w:vAlign w:val="center"/>
          </w:tcPr>
          <w:p w:rsidR="001169A4" w:rsidRPr="00E75751" w:rsidRDefault="001169A4" w:rsidP="00E75751">
            <w:pPr>
              <w:pStyle w:val="Prrafodelista"/>
              <w:numPr>
                <w:ilvl w:val="0"/>
                <w:numId w:val="11"/>
              </w:numPr>
              <w:spacing w:before="120" w:after="12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1169A4" w:rsidRPr="00E75751" w:rsidRDefault="001169A4" w:rsidP="00E75751">
            <w:pPr>
              <w:pStyle w:val="Prrafodelista"/>
              <w:numPr>
                <w:ilvl w:val="0"/>
                <w:numId w:val="11"/>
              </w:num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1169A4" w:rsidRPr="00E75751" w:rsidRDefault="001169A4" w:rsidP="00E75751">
            <w:pPr>
              <w:pStyle w:val="Prrafodelista"/>
              <w:numPr>
                <w:ilvl w:val="0"/>
                <w:numId w:val="11"/>
              </w:num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1169A4" w:rsidRPr="00E75751" w:rsidRDefault="001169A4" w:rsidP="00E75751">
            <w:pPr>
              <w:pStyle w:val="Prrafodelista"/>
              <w:numPr>
                <w:ilvl w:val="0"/>
                <w:numId w:val="11"/>
              </w:num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1169A4" w:rsidRPr="00E75751" w:rsidRDefault="001169A4" w:rsidP="00E75751">
            <w:pPr>
              <w:pStyle w:val="Prrafodelista"/>
              <w:numPr>
                <w:ilvl w:val="0"/>
                <w:numId w:val="11"/>
              </w:num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1169A4" w:rsidRPr="00E75751" w:rsidRDefault="001169A4" w:rsidP="00E75751">
            <w:pPr>
              <w:pStyle w:val="Prrafodelista"/>
              <w:numPr>
                <w:ilvl w:val="0"/>
                <w:numId w:val="11"/>
              </w:num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1169A4" w:rsidRPr="00E75751" w:rsidRDefault="001169A4" w:rsidP="00E75751">
            <w:pPr>
              <w:pStyle w:val="Prrafodelista"/>
              <w:numPr>
                <w:ilvl w:val="0"/>
                <w:numId w:val="11"/>
              </w:num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que integran a personas con necesidades especiales.</w:t>
            </w:r>
          </w:p>
          <w:p w:rsidR="001169A4" w:rsidRPr="00E75751" w:rsidRDefault="001169A4" w:rsidP="00E75751">
            <w:pPr>
              <w:pStyle w:val="Prrafodelista"/>
              <w:numPr>
                <w:ilvl w:val="0"/>
                <w:numId w:val="11"/>
              </w:num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1169A4" w:rsidRPr="00E75751" w:rsidRDefault="001169A4" w:rsidP="00E75751">
            <w:pPr>
              <w:pStyle w:val="Prrafodelista"/>
              <w:numPr>
                <w:ilvl w:val="0"/>
                <w:numId w:val="11"/>
              </w:num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Conoce la teoría educativa y hace uso crítico de ella en diferentes contextos.</w:t>
            </w:r>
          </w:p>
          <w:p w:rsidR="001169A4" w:rsidRPr="00E75751" w:rsidRDefault="001169A4" w:rsidP="00E75751">
            <w:pPr>
              <w:pStyle w:val="Prrafodelista"/>
              <w:numPr>
                <w:ilvl w:val="0"/>
                <w:numId w:val="11"/>
              </w:num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75751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</w:tc>
      </w:tr>
      <w:tr w:rsidR="001169A4" w:rsidRPr="00E75751" w:rsidTr="00C3115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1169A4" w:rsidRPr="00E75751" w:rsidRDefault="001169A4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CONTENIDOS DE LA UNIDAD DE APRENDIZAJE</w:t>
            </w:r>
          </w:p>
        </w:tc>
      </w:tr>
      <w:tr w:rsidR="001169A4" w:rsidRPr="00E75751" w:rsidTr="00C31151">
        <w:trPr>
          <w:jc w:val="center"/>
        </w:trPr>
        <w:tc>
          <w:tcPr>
            <w:tcW w:w="5000" w:type="pct"/>
            <w:gridSpan w:val="2"/>
            <w:vAlign w:val="center"/>
          </w:tcPr>
          <w:p w:rsidR="000C7F59" w:rsidRPr="00E75751" w:rsidRDefault="000C7F59" w:rsidP="000C7F59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  <w:p w:rsidR="001169A4" w:rsidRPr="00E75751" w:rsidRDefault="007E75E3" w:rsidP="00FD3F20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Configuración</w:t>
            </w:r>
            <w:r w:rsidR="00FD3F20" w:rsidRPr="00E75751">
              <w:rPr>
                <w:rFonts w:eastAsia="Times New Roman" w:cs="Arial"/>
                <w:sz w:val="20"/>
                <w:szCs w:val="20"/>
              </w:rPr>
              <w:t xml:space="preserve"> de la orientación educativa.</w:t>
            </w:r>
          </w:p>
          <w:p w:rsidR="000C7F59" w:rsidRPr="00E75751" w:rsidRDefault="000C7F59" w:rsidP="007E75E3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Panorama histórico de la orientación educativa.</w:t>
            </w:r>
          </w:p>
          <w:p w:rsidR="007E75E3" w:rsidRPr="00E75751" w:rsidRDefault="007E75E3" w:rsidP="007E75E3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Conceptualización, principios y funciones</w:t>
            </w:r>
            <w:r w:rsidR="000C7F59" w:rsidRPr="00E75751">
              <w:rPr>
                <w:rFonts w:eastAsia="Times New Roman" w:cs="Arial"/>
                <w:sz w:val="20"/>
                <w:szCs w:val="20"/>
              </w:rPr>
              <w:t>.</w:t>
            </w:r>
          </w:p>
          <w:p w:rsidR="007E75E3" w:rsidRPr="00E75751" w:rsidRDefault="007E75E3" w:rsidP="007E75E3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Lineamientos de la orientación educativa.</w:t>
            </w:r>
          </w:p>
          <w:p w:rsidR="00FD3F20" w:rsidRPr="00E75751" w:rsidRDefault="00FD3F20" w:rsidP="00FD3F20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Proceso de la orientación educativa.</w:t>
            </w:r>
          </w:p>
          <w:p w:rsidR="000C7F59" w:rsidRPr="00E75751" w:rsidRDefault="000C7F59" w:rsidP="000C7F59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 xml:space="preserve">Fases y </w:t>
            </w:r>
            <w:proofErr w:type="spellStart"/>
            <w:r w:rsidRPr="00E75751">
              <w:rPr>
                <w:rFonts w:eastAsia="Times New Roman" w:cs="Arial"/>
                <w:sz w:val="20"/>
                <w:szCs w:val="20"/>
              </w:rPr>
              <w:t>dimenciones</w:t>
            </w:r>
            <w:proofErr w:type="spellEnd"/>
            <w:r w:rsidRPr="00E75751">
              <w:rPr>
                <w:rFonts w:eastAsia="Times New Roman" w:cs="Arial"/>
                <w:sz w:val="20"/>
                <w:szCs w:val="20"/>
              </w:rPr>
              <w:t xml:space="preserve"> en la intervención educativa.</w:t>
            </w:r>
          </w:p>
          <w:p w:rsidR="000C7F59" w:rsidRPr="00E75751" w:rsidRDefault="000C7F59" w:rsidP="000C7F59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 xml:space="preserve">Evaluación </w:t>
            </w:r>
            <w:proofErr w:type="spellStart"/>
            <w:r w:rsidRPr="00E75751">
              <w:rPr>
                <w:rFonts w:eastAsia="Times New Roman" w:cs="Arial"/>
                <w:sz w:val="20"/>
                <w:szCs w:val="20"/>
              </w:rPr>
              <w:t>dignóstica</w:t>
            </w:r>
            <w:proofErr w:type="spellEnd"/>
            <w:r w:rsidRPr="00E75751">
              <w:rPr>
                <w:rFonts w:eastAsia="Times New Roman" w:cs="Arial"/>
                <w:sz w:val="20"/>
                <w:szCs w:val="20"/>
              </w:rPr>
              <w:t xml:space="preserve"> en el proceso de orientación.</w:t>
            </w:r>
          </w:p>
          <w:p w:rsidR="000C7F59" w:rsidRPr="00E75751" w:rsidRDefault="000C7F59" w:rsidP="000C7F59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Diseño de la propuesta de intervención.</w:t>
            </w:r>
          </w:p>
          <w:p w:rsidR="001169A4" w:rsidRPr="00E75751" w:rsidRDefault="007E75E3" w:rsidP="006F7859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Modelos de la orientación educativa</w:t>
            </w:r>
            <w:r w:rsidR="000C7F59" w:rsidRPr="00E75751">
              <w:rPr>
                <w:rFonts w:eastAsia="Times New Roman" w:cs="Arial"/>
                <w:sz w:val="20"/>
                <w:szCs w:val="20"/>
              </w:rPr>
              <w:t>.</w:t>
            </w:r>
          </w:p>
          <w:p w:rsidR="009B6075" w:rsidRPr="00E75751" w:rsidRDefault="00E4685E" w:rsidP="009B6075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Tipo</w:t>
            </w:r>
            <w:r w:rsidR="003F717B" w:rsidRPr="00E75751">
              <w:rPr>
                <w:rFonts w:eastAsia="Times New Roman" w:cs="Arial"/>
                <w:sz w:val="20"/>
                <w:szCs w:val="20"/>
              </w:rPr>
              <w:t>logía</w:t>
            </w:r>
            <w:r w:rsidRPr="00E75751">
              <w:rPr>
                <w:rFonts w:eastAsia="Times New Roman" w:cs="Arial"/>
                <w:sz w:val="20"/>
                <w:szCs w:val="20"/>
              </w:rPr>
              <w:t xml:space="preserve"> de</w:t>
            </w:r>
            <w:r w:rsidR="003F717B" w:rsidRPr="00E75751">
              <w:rPr>
                <w:rFonts w:eastAsia="Times New Roman" w:cs="Arial"/>
                <w:sz w:val="20"/>
                <w:szCs w:val="20"/>
              </w:rPr>
              <w:t xml:space="preserve"> los</w:t>
            </w:r>
            <w:r w:rsidRPr="00E75751">
              <w:rPr>
                <w:rFonts w:eastAsia="Times New Roman" w:cs="Arial"/>
                <w:sz w:val="20"/>
                <w:szCs w:val="20"/>
              </w:rPr>
              <w:t xml:space="preserve"> modelos en la orientación educativa.</w:t>
            </w:r>
          </w:p>
          <w:p w:rsidR="00E4685E" w:rsidRPr="00E75751" w:rsidRDefault="003F717B" w:rsidP="009B6075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Los retos actuales de la orientación educativa.</w:t>
            </w:r>
          </w:p>
          <w:p w:rsidR="009B6075" w:rsidRPr="00E75751" w:rsidRDefault="009B6075" w:rsidP="006F7859">
            <w:pPr>
              <w:pStyle w:val="Prrafodelista"/>
              <w:numPr>
                <w:ilvl w:val="0"/>
                <w:numId w:val="9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Identidad profesional del orientador educativo.</w:t>
            </w:r>
          </w:p>
          <w:p w:rsidR="009B6075" w:rsidRPr="00E75751" w:rsidRDefault="009B6075" w:rsidP="009B6075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Funciones y rol como agente de transformación social.</w:t>
            </w:r>
          </w:p>
          <w:p w:rsidR="009B6075" w:rsidRPr="00E75751" w:rsidRDefault="009B6075" w:rsidP="009B6075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Identidad profesional y vocación.</w:t>
            </w:r>
          </w:p>
          <w:p w:rsidR="009B6075" w:rsidRPr="00E75751" w:rsidRDefault="009B6075" w:rsidP="009B6075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Código ético del orientador educativo.</w:t>
            </w:r>
          </w:p>
        </w:tc>
      </w:tr>
      <w:tr w:rsidR="001169A4" w:rsidRPr="00E75751" w:rsidTr="00C31151">
        <w:trPr>
          <w:jc w:val="center"/>
        </w:trPr>
        <w:tc>
          <w:tcPr>
            <w:tcW w:w="2633" w:type="pct"/>
            <w:shd w:val="clear" w:color="auto" w:fill="5B9BD5" w:themeFill="accent5"/>
            <w:vAlign w:val="center"/>
          </w:tcPr>
          <w:p w:rsidR="001169A4" w:rsidRPr="00E75751" w:rsidRDefault="001169A4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>ACTIVIDADES DE APRENDIZAJE SUGERIDOS</w:t>
            </w:r>
          </w:p>
        </w:tc>
        <w:tc>
          <w:tcPr>
            <w:tcW w:w="2367" w:type="pct"/>
            <w:shd w:val="clear" w:color="auto" w:fill="5B9BD5" w:themeFill="accent5"/>
            <w:vAlign w:val="center"/>
          </w:tcPr>
          <w:p w:rsidR="001169A4" w:rsidRPr="00E75751" w:rsidRDefault="001169A4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1169A4" w:rsidRPr="00E75751" w:rsidTr="00C31151">
        <w:trPr>
          <w:jc w:val="center"/>
        </w:trPr>
        <w:tc>
          <w:tcPr>
            <w:tcW w:w="2633" w:type="pct"/>
            <w:vAlign w:val="center"/>
          </w:tcPr>
          <w:p w:rsidR="001169A4" w:rsidRPr="00E75751" w:rsidRDefault="001169A4" w:rsidP="009B1729">
            <w:pPr>
              <w:pStyle w:val="Prrafodelista"/>
              <w:spacing w:before="120" w:after="120" w:line="240" w:lineRule="auto"/>
              <w:ind w:left="308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1169A4" w:rsidRPr="00E75751" w:rsidRDefault="00BA2E8E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Realizar l</w:t>
            </w:r>
            <w:r w:rsidR="001169A4" w:rsidRPr="00E75751">
              <w:rPr>
                <w:rFonts w:eastAsia="Times New Roman" w:cs="Arial"/>
                <w:sz w:val="20"/>
                <w:szCs w:val="20"/>
              </w:rPr>
              <w:t xml:space="preserve">ecturas previas para generar un </w:t>
            </w:r>
            <w:r w:rsidRPr="00E75751">
              <w:rPr>
                <w:rFonts w:eastAsia="Times New Roman" w:cs="Arial"/>
                <w:sz w:val="20"/>
                <w:szCs w:val="20"/>
              </w:rPr>
              <w:t xml:space="preserve">dialogo y análisis </w:t>
            </w:r>
            <w:r w:rsidR="001169A4" w:rsidRPr="00E75751">
              <w:rPr>
                <w:rFonts w:eastAsia="Times New Roman" w:cs="Arial"/>
                <w:sz w:val="20"/>
                <w:szCs w:val="20"/>
              </w:rPr>
              <w:t>con el material</w:t>
            </w:r>
            <w:r w:rsidRPr="00E75751">
              <w:rPr>
                <w:rFonts w:eastAsia="Times New Roman" w:cs="Arial"/>
                <w:sz w:val="20"/>
                <w:szCs w:val="20"/>
              </w:rPr>
              <w:t>.</w:t>
            </w:r>
          </w:p>
          <w:p w:rsidR="001169A4" w:rsidRPr="00E75751" w:rsidRDefault="00BA2E8E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Participar</w:t>
            </w:r>
            <w:r w:rsidR="001169A4" w:rsidRPr="00E75751">
              <w:rPr>
                <w:rFonts w:eastAsia="Times New Roman" w:cs="Arial"/>
                <w:sz w:val="20"/>
                <w:szCs w:val="20"/>
              </w:rPr>
              <w:t xml:space="preserve"> en debate y discusión y debate.</w:t>
            </w:r>
          </w:p>
          <w:p w:rsidR="001169A4" w:rsidRPr="00E75751" w:rsidRDefault="001169A4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sz w:val="20"/>
                <w:szCs w:val="20"/>
              </w:rPr>
            </w:pPr>
            <w:proofErr w:type="gramStart"/>
            <w:r w:rsidRPr="00E75751">
              <w:rPr>
                <w:rFonts w:eastAsia="Times New Roman" w:cs="Arial"/>
                <w:sz w:val="20"/>
                <w:szCs w:val="20"/>
              </w:rPr>
              <w:t>Exposición  por</w:t>
            </w:r>
            <w:proofErr w:type="gramEnd"/>
            <w:r w:rsidRPr="00E75751">
              <w:rPr>
                <w:rFonts w:eastAsia="Times New Roman" w:cs="Arial"/>
                <w:sz w:val="20"/>
                <w:szCs w:val="20"/>
              </w:rPr>
              <w:t xml:space="preserve"> parte del estudiante y/o profesor.</w:t>
            </w:r>
          </w:p>
          <w:p w:rsidR="001169A4" w:rsidRPr="00E75751" w:rsidRDefault="00BA2E8E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E75751">
              <w:rPr>
                <w:rFonts w:eastAsia="Times New Roman" w:cs="Arial"/>
                <w:sz w:val="20"/>
                <w:szCs w:val="20"/>
              </w:rPr>
              <w:lastRenderedPageBreak/>
              <w:t>Análisar</w:t>
            </w:r>
            <w:proofErr w:type="spellEnd"/>
            <w:r w:rsidR="001169A4" w:rsidRPr="00E75751">
              <w:rPr>
                <w:rFonts w:eastAsia="Times New Roman" w:cs="Arial"/>
                <w:sz w:val="20"/>
                <w:szCs w:val="20"/>
              </w:rPr>
              <w:t xml:space="preserve"> videos para la sensibilización.</w:t>
            </w:r>
          </w:p>
          <w:p w:rsidR="001169A4" w:rsidRPr="00E75751" w:rsidRDefault="00907125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Desarrollar</w:t>
            </w:r>
            <w:r w:rsidR="001169A4" w:rsidRPr="00E75751">
              <w:rPr>
                <w:rFonts w:eastAsia="Times New Roman" w:cs="Arial"/>
                <w:sz w:val="20"/>
                <w:szCs w:val="20"/>
              </w:rPr>
              <w:t xml:space="preserve"> actividades lúdicas inter y </w:t>
            </w:r>
            <w:proofErr w:type="gramStart"/>
            <w:r w:rsidR="001169A4" w:rsidRPr="00E75751">
              <w:rPr>
                <w:rFonts w:eastAsia="Times New Roman" w:cs="Arial"/>
                <w:sz w:val="20"/>
                <w:szCs w:val="20"/>
              </w:rPr>
              <w:t>extra muro</w:t>
            </w:r>
            <w:proofErr w:type="gramEnd"/>
            <w:r w:rsidR="001169A4" w:rsidRPr="00E75751">
              <w:rPr>
                <w:rFonts w:eastAsia="Times New Roman" w:cs="Arial"/>
                <w:sz w:val="20"/>
                <w:szCs w:val="20"/>
              </w:rPr>
              <w:t>.</w:t>
            </w:r>
          </w:p>
          <w:p w:rsidR="00BA2E8E" w:rsidRPr="00E75751" w:rsidRDefault="00BA2E8E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Participar en actividades de dramatización para el manejo de técnicas de intervención.</w:t>
            </w:r>
          </w:p>
          <w:p w:rsidR="00BA2E8E" w:rsidRPr="00E75751" w:rsidRDefault="00BA2E8E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Realizar estudio de casos.</w:t>
            </w:r>
          </w:p>
          <w:p w:rsidR="001169A4" w:rsidRPr="00E75751" w:rsidRDefault="00907125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Asistir</w:t>
            </w:r>
            <w:r w:rsidR="001169A4" w:rsidRPr="00E75751">
              <w:rPr>
                <w:rFonts w:eastAsia="Times New Roman" w:cs="Arial"/>
                <w:sz w:val="20"/>
                <w:szCs w:val="20"/>
              </w:rPr>
              <w:t xml:space="preserve"> a eventos académicos y culturales.</w:t>
            </w:r>
          </w:p>
          <w:p w:rsidR="001169A4" w:rsidRPr="00E75751" w:rsidRDefault="00907125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Desarrollar</w:t>
            </w:r>
            <w:r w:rsidR="001169A4" w:rsidRPr="00E75751">
              <w:rPr>
                <w:rFonts w:eastAsia="Times New Roman" w:cs="Arial"/>
                <w:sz w:val="20"/>
                <w:szCs w:val="20"/>
              </w:rPr>
              <w:t xml:space="preserve"> un proyecto personal.</w:t>
            </w:r>
          </w:p>
          <w:p w:rsidR="00907125" w:rsidRPr="00E75751" w:rsidRDefault="00907125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Diseñar un proyecto de intervención psicopedagógica.</w:t>
            </w:r>
          </w:p>
          <w:p w:rsidR="00907125" w:rsidRPr="00E75751" w:rsidRDefault="00907125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proofErr w:type="spellStart"/>
            <w:r w:rsidRPr="00E75751">
              <w:rPr>
                <w:rFonts w:eastAsia="Times New Roman" w:cs="Arial"/>
                <w:sz w:val="20"/>
                <w:szCs w:val="20"/>
              </w:rPr>
              <w:t>Recibiir</w:t>
            </w:r>
            <w:proofErr w:type="spellEnd"/>
            <w:r w:rsidRPr="00E75751">
              <w:rPr>
                <w:rFonts w:eastAsia="Times New Roman" w:cs="Arial"/>
                <w:sz w:val="20"/>
                <w:szCs w:val="20"/>
              </w:rPr>
              <w:t xml:space="preserve"> a</w:t>
            </w:r>
            <w:r w:rsidR="001169A4" w:rsidRPr="00E75751">
              <w:rPr>
                <w:rFonts w:eastAsia="Times New Roman" w:cs="Arial"/>
                <w:sz w:val="20"/>
                <w:szCs w:val="20"/>
              </w:rPr>
              <w:t>sesoría y seguimiento del proyecto personal</w:t>
            </w:r>
            <w:r w:rsidRPr="00E75751">
              <w:rPr>
                <w:rFonts w:eastAsia="Times New Roman" w:cs="Arial"/>
                <w:sz w:val="20"/>
                <w:szCs w:val="20"/>
              </w:rPr>
              <w:t xml:space="preserve"> y de intervención psicopedagógica.</w:t>
            </w:r>
          </w:p>
          <w:p w:rsidR="001169A4" w:rsidRPr="00E75751" w:rsidRDefault="00907125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Presentar ambos</w:t>
            </w:r>
            <w:r w:rsidR="001169A4" w:rsidRPr="00E75751">
              <w:rPr>
                <w:rFonts w:eastAsia="Times New Roman" w:cs="Arial"/>
                <w:sz w:val="20"/>
                <w:szCs w:val="20"/>
              </w:rPr>
              <w:t xml:space="preserve"> proyecto</w:t>
            </w:r>
            <w:r w:rsidR="00BA2E8E" w:rsidRPr="00E75751">
              <w:rPr>
                <w:rFonts w:eastAsia="Times New Roman" w:cs="Arial"/>
                <w:sz w:val="20"/>
                <w:szCs w:val="20"/>
              </w:rPr>
              <w:t>s</w:t>
            </w:r>
            <w:r w:rsidR="001169A4" w:rsidRPr="00E75751">
              <w:rPr>
                <w:rFonts w:eastAsia="Times New Roman" w:cs="Arial"/>
                <w:sz w:val="20"/>
                <w:szCs w:val="20"/>
              </w:rPr>
              <w:t>.</w:t>
            </w:r>
          </w:p>
          <w:p w:rsidR="001169A4" w:rsidRPr="00E75751" w:rsidRDefault="001169A4" w:rsidP="009B1729">
            <w:pPr>
              <w:pStyle w:val="Prrafodelista"/>
              <w:spacing w:before="120" w:after="120" w:line="240" w:lineRule="auto"/>
              <w:ind w:left="308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  <w:tc>
          <w:tcPr>
            <w:tcW w:w="2367" w:type="pct"/>
            <w:vAlign w:val="center"/>
          </w:tcPr>
          <w:p w:rsidR="001169A4" w:rsidRPr="00E75751" w:rsidRDefault="009B1729" w:rsidP="009B1729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195" w:hanging="195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lastRenderedPageBreak/>
              <w:t xml:space="preserve">Referencias bibliográficas, videos, audiovisuales, material didáctico, espacio amplio e iluminado, mesas, sillas, pizarrón, plumones,  cañón, equipo de cómputo, bocinas,  etiquetas, hojas blancas, hojas de portafolio, fotocopias, rúbricas, cartulinas, gises, crayolas, lápices de colores, pinturas, barro, </w:t>
            </w:r>
            <w:r w:rsidRPr="00E75751">
              <w:rPr>
                <w:rFonts w:eastAsia="Times New Roman" w:cs="Arial"/>
                <w:sz w:val="20"/>
                <w:szCs w:val="20"/>
              </w:rPr>
              <w:lastRenderedPageBreak/>
              <w:t>cartoncillo, papel kraf, juguetes, papel de china, papel crepe, material reciclado, vasos de cartón, popotes, telas, palitos de madera, cereales, pelotas, plastilina, pegamento, periódico y revistas.</w:t>
            </w:r>
          </w:p>
          <w:p w:rsidR="009B1729" w:rsidRPr="00E75751" w:rsidRDefault="009B1729" w:rsidP="009B1729">
            <w:pPr>
              <w:spacing w:before="120" w:after="120" w:line="240" w:lineRule="auto"/>
              <w:ind w:left="195" w:hanging="195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9B1729" w:rsidRPr="00E75751" w:rsidRDefault="009B1729" w:rsidP="009B1729">
            <w:pPr>
              <w:spacing w:before="120" w:after="120" w:line="240" w:lineRule="auto"/>
              <w:ind w:left="195" w:hanging="195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9B1729" w:rsidRPr="00E75751" w:rsidRDefault="009B1729" w:rsidP="009B1729">
            <w:pPr>
              <w:spacing w:before="120" w:after="120" w:line="240" w:lineRule="auto"/>
              <w:ind w:left="195" w:hanging="195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9B1729" w:rsidRPr="00E75751" w:rsidRDefault="009B1729" w:rsidP="009B1729">
            <w:pPr>
              <w:spacing w:before="120" w:after="120" w:line="240" w:lineRule="auto"/>
              <w:ind w:left="195" w:hanging="195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169A4" w:rsidRPr="00E75751" w:rsidTr="00C31151">
        <w:trPr>
          <w:jc w:val="center"/>
        </w:trPr>
        <w:tc>
          <w:tcPr>
            <w:tcW w:w="2633" w:type="pct"/>
            <w:shd w:val="clear" w:color="auto" w:fill="5B9BD5" w:themeFill="accent5"/>
            <w:vAlign w:val="center"/>
          </w:tcPr>
          <w:p w:rsidR="001169A4" w:rsidRPr="00E75751" w:rsidRDefault="001169A4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PRODUCTOS O EVIDENCIAS DE APRENDIZAJE SUGERIDOS</w:t>
            </w:r>
          </w:p>
        </w:tc>
        <w:tc>
          <w:tcPr>
            <w:tcW w:w="2367" w:type="pct"/>
            <w:shd w:val="clear" w:color="auto" w:fill="5B9BD5" w:themeFill="accent5"/>
            <w:vAlign w:val="center"/>
          </w:tcPr>
          <w:p w:rsidR="001169A4" w:rsidRPr="00E75751" w:rsidRDefault="001169A4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1169A4" w:rsidRPr="00E75751" w:rsidTr="00C31151">
        <w:trPr>
          <w:jc w:val="center"/>
        </w:trPr>
        <w:tc>
          <w:tcPr>
            <w:tcW w:w="2633" w:type="pct"/>
          </w:tcPr>
          <w:p w:rsidR="001169A4" w:rsidRPr="00E75751" w:rsidRDefault="001169A4" w:rsidP="00275EAE">
            <w:pPr>
              <w:pStyle w:val="Prrafodelista"/>
              <w:spacing w:before="120" w:after="0" w:line="240" w:lineRule="auto"/>
              <w:ind w:left="297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1169A4" w:rsidRPr="00E75751" w:rsidRDefault="001169A4" w:rsidP="00275EAE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97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Reportes de aprendizaje (esquemas, cuadros sinópticos, mapas conceptuales y cognitivos).</w:t>
            </w:r>
          </w:p>
          <w:p w:rsidR="001169A4" w:rsidRPr="00E75751" w:rsidRDefault="001169A4" w:rsidP="00275EAE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97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Trabajos individuales y colectivos.</w:t>
            </w:r>
          </w:p>
          <w:p w:rsidR="001169A4" w:rsidRPr="00E75751" w:rsidRDefault="00474873" w:rsidP="00275EAE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97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Producto de aprendizaje de las e</w:t>
            </w:r>
            <w:r w:rsidR="001169A4" w:rsidRPr="00E75751">
              <w:rPr>
                <w:rFonts w:eastAsia="Times New Roman" w:cs="Arial"/>
                <w:sz w:val="20"/>
                <w:szCs w:val="20"/>
              </w:rPr>
              <w:t>strategias grupales.</w:t>
            </w:r>
          </w:p>
          <w:p w:rsidR="001169A4" w:rsidRPr="00E75751" w:rsidRDefault="001169A4" w:rsidP="00275EAE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97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Portafolio de evidencia:</w:t>
            </w:r>
          </w:p>
          <w:p w:rsidR="001169A4" w:rsidRPr="00E75751" w:rsidRDefault="001169A4" w:rsidP="00D92681">
            <w:pPr>
              <w:pStyle w:val="Prrafodelista"/>
              <w:spacing w:before="120" w:after="0" w:line="240" w:lineRule="auto"/>
              <w:ind w:left="297" w:firstLine="162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a) Protocolo de observación,</w:t>
            </w:r>
          </w:p>
          <w:p w:rsidR="001169A4" w:rsidRPr="00E75751" w:rsidRDefault="001169A4" w:rsidP="00D92681">
            <w:pPr>
              <w:pStyle w:val="Prrafodelista"/>
              <w:spacing w:before="120" w:after="0" w:line="240" w:lineRule="auto"/>
              <w:ind w:left="297" w:firstLine="162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b) Protocolo de entrevista,</w:t>
            </w:r>
          </w:p>
          <w:p w:rsidR="001169A4" w:rsidRPr="00E75751" w:rsidRDefault="001169A4" w:rsidP="00D92681">
            <w:pPr>
              <w:pStyle w:val="Prrafodelista"/>
              <w:spacing w:before="120" w:after="0" w:line="240" w:lineRule="auto"/>
              <w:ind w:left="297" w:firstLine="162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c) Genograma,</w:t>
            </w:r>
          </w:p>
          <w:p w:rsidR="001169A4" w:rsidRPr="00E75751" w:rsidRDefault="001169A4" w:rsidP="00D92681">
            <w:pPr>
              <w:pStyle w:val="Prrafodelista"/>
              <w:spacing w:before="120" w:after="0" w:line="240" w:lineRule="auto"/>
              <w:ind w:left="297" w:firstLine="162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 xml:space="preserve">d) Instrumentos de </w:t>
            </w:r>
            <w:r w:rsidR="00321224" w:rsidRPr="00E75751">
              <w:rPr>
                <w:rFonts w:eastAsia="Times New Roman" w:cs="Arial"/>
                <w:sz w:val="20"/>
                <w:szCs w:val="20"/>
              </w:rPr>
              <w:t>evaluación</w:t>
            </w:r>
            <w:r w:rsidRPr="00E75751">
              <w:rPr>
                <w:rFonts w:eastAsia="Times New Roman" w:cs="Arial"/>
                <w:sz w:val="20"/>
                <w:szCs w:val="20"/>
              </w:rPr>
              <w:t>,</w:t>
            </w:r>
          </w:p>
          <w:p w:rsidR="001169A4" w:rsidRPr="00E75751" w:rsidRDefault="001169A4" w:rsidP="00D92681">
            <w:pPr>
              <w:pStyle w:val="Prrafodelista"/>
              <w:spacing w:before="120" w:after="0" w:line="240" w:lineRule="auto"/>
              <w:ind w:left="297" w:firstLine="162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e) Integración de expediente.</w:t>
            </w:r>
          </w:p>
          <w:p w:rsidR="001169A4" w:rsidRPr="00E75751" w:rsidRDefault="001169A4" w:rsidP="00275EAE">
            <w:pPr>
              <w:pStyle w:val="Prrafodelista"/>
              <w:numPr>
                <w:ilvl w:val="0"/>
                <w:numId w:val="6"/>
              </w:numPr>
              <w:spacing w:before="120" w:after="0" w:line="240" w:lineRule="auto"/>
              <w:ind w:left="297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Diseño de proyecto de intervención individual o por equipo.</w:t>
            </w:r>
          </w:p>
        </w:tc>
        <w:tc>
          <w:tcPr>
            <w:tcW w:w="2367" w:type="pct"/>
          </w:tcPr>
          <w:p w:rsidR="001169A4" w:rsidRPr="00E75751" w:rsidRDefault="001169A4" w:rsidP="00275EAE">
            <w:pPr>
              <w:pStyle w:val="Prrafodelista"/>
              <w:spacing w:before="120" w:after="0" w:line="240" w:lineRule="auto"/>
              <w:ind w:left="342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1169A4" w:rsidRPr="00E75751" w:rsidRDefault="001169A4" w:rsidP="00275EAE">
            <w:pPr>
              <w:pStyle w:val="Prrafodelista"/>
              <w:numPr>
                <w:ilvl w:val="0"/>
                <w:numId w:val="5"/>
              </w:numPr>
              <w:spacing w:before="120" w:after="0" w:line="240" w:lineRule="auto"/>
              <w:ind w:left="342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Rúbrica por actividad.</w:t>
            </w:r>
          </w:p>
          <w:p w:rsidR="001169A4" w:rsidRPr="00E75751" w:rsidRDefault="001169A4" w:rsidP="00275EAE">
            <w:pPr>
              <w:pStyle w:val="Prrafodelista"/>
              <w:numPr>
                <w:ilvl w:val="0"/>
                <w:numId w:val="5"/>
              </w:numPr>
              <w:spacing w:before="120" w:after="0" w:line="240" w:lineRule="auto"/>
              <w:ind w:left="342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Evidencia de aprendizaje.</w:t>
            </w:r>
          </w:p>
          <w:p w:rsidR="001169A4" w:rsidRPr="00E75751" w:rsidRDefault="001169A4" w:rsidP="00275EAE">
            <w:pPr>
              <w:pStyle w:val="Prrafodelista"/>
              <w:numPr>
                <w:ilvl w:val="0"/>
                <w:numId w:val="5"/>
              </w:numPr>
              <w:spacing w:before="120" w:after="0" w:line="240" w:lineRule="auto"/>
              <w:ind w:left="342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Rúbrica evaluación sumativa.</w:t>
            </w:r>
          </w:p>
          <w:p w:rsidR="001169A4" w:rsidRPr="00E75751" w:rsidRDefault="001169A4" w:rsidP="00275EAE">
            <w:pPr>
              <w:pStyle w:val="Prrafodelista"/>
              <w:numPr>
                <w:ilvl w:val="0"/>
                <w:numId w:val="5"/>
              </w:numPr>
              <w:spacing w:before="120" w:after="0" w:line="240" w:lineRule="auto"/>
              <w:ind w:left="342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 xml:space="preserve">Iniciar con evaluación </w:t>
            </w:r>
            <w:proofErr w:type="gramStart"/>
            <w:r w:rsidRPr="00E75751">
              <w:rPr>
                <w:rFonts w:eastAsia="Times New Roman" w:cs="Arial"/>
                <w:sz w:val="20"/>
                <w:szCs w:val="20"/>
              </w:rPr>
              <w:t>diagnóstica  cualitativa</w:t>
            </w:r>
            <w:proofErr w:type="gramEnd"/>
            <w:r w:rsidRPr="00E75751">
              <w:rPr>
                <w:rFonts w:eastAsia="Times New Roman" w:cs="Arial"/>
                <w:sz w:val="20"/>
                <w:szCs w:val="20"/>
              </w:rPr>
              <w:t xml:space="preserve"> de  las competencias del estudiante mediante preguntas detonadoras.</w:t>
            </w:r>
          </w:p>
          <w:p w:rsidR="001169A4" w:rsidRPr="00E75751" w:rsidRDefault="001169A4" w:rsidP="00275EAE">
            <w:pPr>
              <w:pStyle w:val="Prrafodelista"/>
              <w:numPr>
                <w:ilvl w:val="0"/>
                <w:numId w:val="5"/>
              </w:numPr>
              <w:spacing w:before="120" w:after="0" w:line="240" w:lineRule="auto"/>
              <w:ind w:left="342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La evaluación formativa se realiza con el logro de cada una de las actividades y evidencias presentadas, se desarrolla de manera gradual elaborando una rúbrica para cada actividad sugerida que permita al final integrar un proyecto final.</w:t>
            </w:r>
          </w:p>
          <w:p w:rsidR="001169A4" w:rsidRPr="00E75751" w:rsidRDefault="001169A4" w:rsidP="00275EAE">
            <w:pPr>
              <w:pStyle w:val="Prrafodelista"/>
              <w:numPr>
                <w:ilvl w:val="0"/>
                <w:numId w:val="5"/>
              </w:numPr>
              <w:spacing w:before="120" w:after="0" w:line="240" w:lineRule="auto"/>
              <w:ind w:left="342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sz w:val="20"/>
                <w:szCs w:val="20"/>
              </w:rPr>
              <w:t>La evaluación sumativa se realiza en la última sesión mediante el cierre y retroalimentación de los aprendizajes y reflexiones al respecto de la unidad desarrollada.</w:t>
            </w:r>
          </w:p>
        </w:tc>
      </w:tr>
    </w:tbl>
    <w:tbl>
      <w:tblPr>
        <w:tblpPr w:leftFromText="141" w:rightFromText="141" w:vertAnchor="text" w:horzAnchor="margin" w:tblpX="-176" w:tblpY="251"/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5"/>
        <w:gridCol w:w="4709"/>
      </w:tblGrid>
      <w:tr w:rsidR="00813B97" w:rsidRPr="00E75751" w:rsidTr="009B1729">
        <w:tc>
          <w:tcPr>
            <w:tcW w:w="5000" w:type="pct"/>
            <w:gridSpan w:val="2"/>
            <w:shd w:val="clear" w:color="auto" w:fill="5B9BD5" w:themeFill="accent5"/>
          </w:tcPr>
          <w:p w:rsidR="00813B97" w:rsidRPr="00E75751" w:rsidRDefault="00813B97" w:rsidP="009B1729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E75751" w:rsidTr="009B1729">
        <w:tc>
          <w:tcPr>
            <w:tcW w:w="2649" w:type="pct"/>
            <w:shd w:val="clear" w:color="auto" w:fill="5B9BD5" w:themeFill="accent5"/>
          </w:tcPr>
          <w:p w:rsidR="00813B97" w:rsidRPr="00E75751" w:rsidRDefault="00996B9F" w:rsidP="009B1729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51" w:type="pct"/>
            <w:shd w:val="clear" w:color="auto" w:fill="5B9BD5" w:themeFill="accent5"/>
            <w:vAlign w:val="center"/>
          </w:tcPr>
          <w:p w:rsidR="00813B97" w:rsidRPr="00E75751" w:rsidRDefault="00996B9F" w:rsidP="009B1729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75751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E75751" w:rsidTr="009B1729">
        <w:tc>
          <w:tcPr>
            <w:tcW w:w="2649" w:type="pct"/>
          </w:tcPr>
          <w:p w:rsidR="00C414B7" w:rsidRPr="00E75751" w:rsidRDefault="00C414B7" w:rsidP="00E73AFE">
            <w:pPr>
              <w:spacing w:before="120" w:after="120" w:line="240" w:lineRule="auto"/>
              <w:jc w:val="both"/>
              <w:rPr>
                <w:rFonts w:cs="ArialNarrow"/>
                <w:sz w:val="20"/>
                <w:szCs w:val="20"/>
              </w:rPr>
            </w:pPr>
          </w:p>
          <w:p w:rsidR="00F53E93" w:rsidRPr="00E75751" w:rsidRDefault="00F53E93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sz w:val="20"/>
                <w:szCs w:val="20"/>
              </w:rPr>
            </w:pPr>
            <w:r w:rsidRPr="00E75751">
              <w:rPr>
                <w:rFonts w:eastAsiaTheme="minorHAnsi" w:cs="Garamond"/>
                <w:color w:val="262626"/>
                <w:sz w:val="20"/>
                <w:szCs w:val="20"/>
                <w:lang w:eastAsia="en-US"/>
              </w:rPr>
              <w:t>Arencibia, Arencibia Juan Santiago. Modelos de orientación e intervención psicopedagógica.</w:t>
            </w:r>
          </w:p>
          <w:p w:rsidR="00F53E93" w:rsidRPr="00E75751" w:rsidRDefault="00F53E93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 xml:space="preserve">Acevedo, Alejandro y López Alba F. La Entrevista, </w:t>
            </w:r>
            <w:proofErr w:type="spellStart"/>
            <w:r w:rsidRPr="00E75751">
              <w:rPr>
                <w:rFonts w:eastAsia="Times New Roman" w:cs="Arial"/>
                <w:sz w:val="20"/>
                <w:szCs w:val="20"/>
              </w:rPr>
              <w:t>concpetos</w:t>
            </w:r>
            <w:proofErr w:type="spellEnd"/>
            <w:r w:rsidRPr="00E75751">
              <w:rPr>
                <w:rFonts w:eastAsia="Times New Roman" w:cs="Arial"/>
                <w:sz w:val="20"/>
                <w:szCs w:val="20"/>
              </w:rPr>
              <w:t xml:space="preserve"> y modelos. Ed. Limusa, México, 3ª. Ed. 1986.</w:t>
            </w:r>
          </w:p>
          <w:p w:rsidR="001C1A46" w:rsidRPr="00E75751" w:rsidRDefault="001C1A46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cs="Times New Roman"/>
                <w:sz w:val="20"/>
                <w:szCs w:val="20"/>
              </w:rPr>
              <w:t>Asociación Mexicana de Profesionales de la Orientación (AMPO); (1998); Código Ético del Orientador Educativo; 2ª Edición; AMPO; México.</w:t>
            </w:r>
          </w:p>
          <w:p w:rsidR="009B1729" w:rsidRPr="00E75751" w:rsidRDefault="00474873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Bohoslavsky, Rodolfo. Orientación Vocacional. La entrevista clínica. Ediciones Nueva Visión. Buenos Aires. 1974.</w:t>
            </w:r>
          </w:p>
          <w:p w:rsidR="001C1A46" w:rsidRPr="00E75751" w:rsidRDefault="001C1A46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E75751">
              <w:rPr>
                <w:rFonts w:cs="SoberanaSans-Regular"/>
                <w:sz w:val="20"/>
                <w:szCs w:val="20"/>
              </w:rPr>
              <w:t>Marcuschamer</w:t>
            </w:r>
            <w:proofErr w:type="spellEnd"/>
            <w:r w:rsidRPr="00E75751">
              <w:rPr>
                <w:rFonts w:cs="SoberanaSans-Regular"/>
                <w:sz w:val="20"/>
                <w:szCs w:val="20"/>
              </w:rPr>
              <w:t xml:space="preserve">, Eva. </w:t>
            </w:r>
            <w:r w:rsidRPr="00E75751">
              <w:rPr>
                <w:rFonts w:cs="SoberanaSans-Italic"/>
                <w:iCs/>
                <w:sz w:val="20"/>
                <w:szCs w:val="20"/>
              </w:rPr>
              <w:t xml:space="preserve">Orientación educativa. </w:t>
            </w:r>
            <w:r w:rsidRPr="00E75751">
              <w:rPr>
                <w:rFonts w:cs="SoberanaSans-Regular"/>
                <w:sz w:val="20"/>
                <w:szCs w:val="20"/>
              </w:rPr>
              <w:t>McGraw Hill. México, 2010.</w:t>
            </w:r>
          </w:p>
          <w:p w:rsidR="00F53E93" w:rsidRPr="00E75751" w:rsidRDefault="00F53E93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 xml:space="preserve">Nahoum, Charles. La Entrevista </w:t>
            </w:r>
            <w:proofErr w:type="spellStart"/>
            <w:r w:rsidRPr="00E75751">
              <w:rPr>
                <w:rFonts w:eastAsia="Times New Roman" w:cs="Arial"/>
                <w:sz w:val="20"/>
                <w:szCs w:val="20"/>
              </w:rPr>
              <w:t>Psicologica</w:t>
            </w:r>
            <w:proofErr w:type="spellEnd"/>
            <w:r w:rsidRPr="00E75751">
              <w:rPr>
                <w:rFonts w:eastAsia="Times New Roman" w:cs="Arial"/>
                <w:sz w:val="20"/>
                <w:szCs w:val="20"/>
              </w:rPr>
              <w:t xml:space="preserve">. Ed. </w:t>
            </w:r>
            <w:proofErr w:type="spellStart"/>
            <w:r w:rsidRPr="00E75751">
              <w:rPr>
                <w:rFonts w:eastAsia="Times New Roman" w:cs="Arial"/>
                <w:sz w:val="20"/>
                <w:szCs w:val="20"/>
              </w:rPr>
              <w:t>Kapeluz</w:t>
            </w:r>
            <w:proofErr w:type="spellEnd"/>
            <w:r w:rsidRPr="00E75751">
              <w:rPr>
                <w:rFonts w:eastAsia="Times New Roman" w:cs="Arial"/>
                <w:sz w:val="20"/>
                <w:szCs w:val="20"/>
              </w:rPr>
              <w:t>. Buenos Aires, 1961.</w:t>
            </w:r>
          </w:p>
          <w:p w:rsidR="001C1A46" w:rsidRPr="00E75751" w:rsidRDefault="001C1A46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cs="MyriadPro-Regular"/>
                <w:sz w:val="20"/>
                <w:szCs w:val="20"/>
              </w:rPr>
              <w:lastRenderedPageBreak/>
              <w:t xml:space="preserve">Padilla, M. T. </w:t>
            </w:r>
            <w:r w:rsidRPr="00E75751">
              <w:rPr>
                <w:rFonts w:cs="MyriadPro-It"/>
                <w:iCs/>
                <w:sz w:val="20"/>
                <w:szCs w:val="20"/>
              </w:rPr>
              <w:t>Estrategias para el diagnóstico y la orientación profesional</w:t>
            </w:r>
            <w:r w:rsidRPr="00E75751">
              <w:rPr>
                <w:rFonts w:cs="MyriadPro-Regular"/>
                <w:sz w:val="20"/>
                <w:szCs w:val="20"/>
              </w:rPr>
              <w:t>. Barcelona: Laertes. 2001.</w:t>
            </w:r>
          </w:p>
          <w:p w:rsidR="001C1A46" w:rsidRPr="00E75751" w:rsidRDefault="001C1A46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cs="MyriadPro-Regular"/>
                <w:sz w:val="20"/>
                <w:szCs w:val="20"/>
              </w:rPr>
              <w:t xml:space="preserve">Padilla, M. T. </w:t>
            </w:r>
            <w:r w:rsidRPr="00E75751">
              <w:rPr>
                <w:rFonts w:cs="MyriadPro-It"/>
                <w:iCs/>
                <w:sz w:val="20"/>
                <w:szCs w:val="20"/>
              </w:rPr>
              <w:t>Técnicas e instrumentos para el diagnóstico y la evaluación educativa</w:t>
            </w:r>
            <w:r w:rsidRPr="00E75751">
              <w:rPr>
                <w:rFonts w:cs="MyriadPro-Regular"/>
                <w:sz w:val="20"/>
                <w:szCs w:val="20"/>
              </w:rPr>
              <w:t>. Madrid: C.C.S.2002</w:t>
            </w:r>
          </w:p>
          <w:p w:rsidR="00F53E93" w:rsidRPr="00E75751" w:rsidRDefault="00F53E93" w:rsidP="00F53E93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ind w:left="284" w:hanging="284"/>
              <w:jc w:val="both"/>
              <w:rPr>
                <w:rFonts w:cs="MyriadPro-Regular"/>
                <w:sz w:val="20"/>
                <w:szCs w:val="20"/>
              </w:rPr>
            </w:pPr>
            <w:r w:rsidRPr="00E75751">
              <w:rPr>
                <w:rFonts w:cs="MyriadPro-Regular"/>
                <w:sz w:val="20"/>
                <w:szCs w:val="20"/>
              </w:rPr>
              <w:t xml:space="preserve">Pastrana, </w:t>
            </w:r>
            <w:proofErr w:type="spellStart"/>
            <w:r w:rsidRPr="00E75751">
              <w:rPr>
                <w:rFonts w:cs="MyriadPro-Regular"/>
                <w:sz w:val="20"/>
                <w:szCs w:val="20"/>
              </w:rPr>
              <w:t>Grañeras</w:t>
            </w:r>
            <w:proofErr w:type="spellEnd"/>
            <w:r w:rsidRPr="00E75751">
              <w:rPr>
                <w:rFonts w:cs="MyriadPro-Regular"/>
                <w:sz w:val="20"/>
                <w:szCs w:val="20"/>
              </w:rPr>
              <w:t xml:space="preserve"> Monserrat. (Coord.) Orientación educativa: fundamentos teóricos, modelos institucionales y nuevas perspectivas. CIDE. Ministerio de salud. España. 2009.</w:t>
            </w:r>
          </w:p>
          <w:p w:rsidR="001C1A46" w:rsidRPr="00E75751" w:rsidRDefault="001C1A46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cs="MyriadPro-Regular"/>
                <w:sz w:val="20"/>
                <w:szCs w:val="20"/>
              </w:rPr>
              <w:t xml:space="preserve">Rodríguez Espinar, S. (Coord.). (1993). </w:t>
            </w:r>
            <w:r w:rsidRPr="00E75751">
              <w:rPr>
                <w:rFonts w:cs="MyriadPro-It"/>
                <w:iCs/>
                <w:sz w:val="20"/>
                <w:szCs w:val="20"/>
              </w:rPr>
              <w:t xml:space="preserve">Teoría y práctica de la Orientación Educativa. </w:t>
            </w:r>
            <w:r w:rsidRPr="00E75751">
              <w:rPr>
                <w:rFonts w:cs="MyriadPro-Regular"/>
                <w:sz w:val="20"/>
                <w:szCs w:val="20"/>
              </w:rPr>
              <w:t>Barcelona: P.P.U.</w:t>
            </w:r>
          </w:p>
          <w:p w:rsidR="001C1A46" w:rsidRPr="00E75751" w:rsidRDefault="001C1A46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Theme="minorHAnsi" w:cs="Garamond"/>
                <w:sz w:val="20"/>
                <w:szCs w:val="20"/>
                <w:lang w:eastAsia="en-US"/>
              </w:rPr>
              <w:t xml:space="preserve">Santana, </w:t>
            </w:r>
            <w:r w:rsidR="00526F59" w:rsidRPr="00E75751">
              <w:rPr>
                <w:rFonts w:eastAsiaTheme="minorHAnsi" w:cs="Garamond"/>
                <w:sz w:val="20"/>
                <w:szCs w:val="20"/>
                <w:lang w:eastAsia="en-US"/>
              </w:rPr>
              <w:t xml:space="preserve">L. </w:t>
            </w:r>
            <w:r w:rsidRPr="00E75751">
              <w:rPr>
                <w:rFonts w:eastAsiaTheme="minorHAnsi" w:cs="Garamond,Italic"/>
                <w:iCs/>
                <w:sz w:val="20"/>
                <w:szCs w:val="20"/>
                <w:lang w:eastAsia="en-US"/>
              </w:rPr>
              <w:t xml:space="preserve">Los dilemas en Orientación Educativa. </w:t>
            </w:r>
            <w:r w:rsidRPr="00E75751">
              <w:rPr>
                <w:rFonts w:eastAsiaTheme="minorHAnsi" w:cs="Garamond"/>
                <w:sz w:val="20"/>
                <w:szCs w:val="20"/>
                <w:lang w:eastAsia="en-US"/>
              </w:rPr>
              <w:t>Buenos Aires. Cincel.</w:t>
            </w:r>
            <w:r w:rsidR="00526F59" w:rsidRPr="00E75751">
              <w:rPr>
                <w:rFonts w:eastAsiaTheme="minorHAnsi" w:cs="Garamond"/>
                <w:sz w:val="20"/>
                <w:szCs w:val="20"/>
                <w:lang w:eastAsia="en-US"/>
              </w:rPr>
              <w:t>1993</w:t>
            </w:r>
          </w:p>
          <w:p w:rsidR="001C1A46" w:rsidRPr="00E75751" w:rsidRDefault="001C1A46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Theme="minorHAnsi" w:cs="Garamond"/>
                <w:sz w:val="20"/>
                <w:szCs w:val="20"/>
                <w:lang w:eastAsia="en-US"/>
              </w:rPr>
              <w:t xml:space="preserve">Santana, L. </w:t>
            </w:r>
            <w:r w:rsidRPr="00E75751">
              <w:rPr>
                <w:rFonts w:eastAsiaTheme="minorHAnsi" w:cs="Garamond,Italic"/>
                <w:iCs/>
                <w:sz w:val="20"/>
                <w:szCs w:val="20"/>
                <w:lang w:eastAsia="en-US"/>
              </w:rPr>
              <w:t>Orientación Educativa</w:t>
            </w:r>
            <w:r w:rsidR="00526F59" w:rsidRPr="00E75751">
              <w:rPr>
                <w:rFonts w:eastAsiaTheme="minorHAnsi" w:cs="Garamond,Italic"/>
                <w:iCs/>
                <w:sz w:val="20"/>
                <w:szCs w:val="20"/>
                <w:lang w:eastAsia="en-US"/>
              </w:rPr>
              <w:t xml:space="preserve"> e Intervención Psicopedagógica</w:t>
            </w:r>
            <w:r w:rsidRPr="00E75751">
              <w:rPr>
                <w:rFonts w:eastAsiaTheme="minorHAnsi" w:cs="Garamond,Italic"/>
                <w:iCs/>
                <w:sz w:val="20"/>
                <w:szCs w:val="20"/>
                <w:lang w:eastAsia="en-US"/>
              </w:rPr>
              <w:t xml:space="preserve">. </w:t>
            </w:r>
            <w:r w:rsidR="00526F59" w:rsidRPr="00E75751">
              <w:rPr>
                <w:rFonts w:eastAsiaTheme="minorHAnsi" w:cs="Garamond"/>
                <w:sz w:val="20"/>
                <w:szCs w:val="20"/>
                <w:lang w:eastAsia="en-US"/>
              </w:rPr>
              <w:t xml:space="preserve">Ediciones </w:t>
            </w:r>
            <w:proofErr w:type="spellStart"/>
            <w:r w:rsidR="00526F59" w:rsidRPr="00E75751">
              <w:rPr>
                <w:rFonts w:eastAsiaTheme="minorHAnsi" w:cs="Garamond"/>
                <w:sz w:val="20"/>
                <w:szCs w:val="20"/>
                <w:lang w:eastAsia="en-US"/>
              </w:rPr>
              <w:t>Piramide</w:t>
            </w:r>
            <w:proofErr w:type="spellEnd"/>
            <w:r w:rsidR="00526F59" w:rsidRPr="00E75751">
              <w:rPr>
                <w:rFonts w:eastAsiaTheme="minorHAnsi" w:cs="Garamond"/>
                <w:sz w:val="20"/>
                <w:szCs w:val="20"/>
                <w:lang w:eastAsia="en-US"/>
              </w:rPr>
              <w:t>. Barcelona, 2000.</w:t>
            </w:r>
          </w:p>
          <w:p w:rsidR="001C1A46" w:rsidRPr="00E75751" w:rsidRDefault="001C1A46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eastAsia="Times New Roman" w:cs="Arial"/>
                <w:sz w:val="20"/>
                <w:szCs w:val="20"/>
              </w:rPr>
              <w:t>Tyler, Leona E. La Función del Orientador. 3ª ed. Trillas. México, 2011.</w:t>
            </w:r>
          </w:p>
          <w:p w:rsidR="009B1729" w:rsidRPr="00E75751" w:rsidRDefault="00C414B7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E75751">
              <w:rPr>
                <w:rFonts w:cs="SoberanaSans-Regular"/>
                <w:sz w:val="20"/>
                <w:szCs w:val="20"/>
              </w:rPr>
              <w:t xml:space="preserve">Valdés </w:t>
            </w:r>
            <w:proofErr w:type="spellStart"/>
            <w:r w:rsidRPr="00E75751">
              <w:rPr>
                <w:rFonts w:cs="SoberanaSans-Regular"/>
                <w:sz w:val="20"/>
                <w:szCs w:val="20"/>
              </w:rPr>
              <w:t>Salmeron</w:t>
            </w:r>
            <w:proofErr w:type="spellEnd"/>
            <w:r w:rsidRPr="00E75751">
              <w:rPr>
                <w:rFonts w:cs="SoberanaSans-Regular"/>
                <w:sz w:val="20"/>
                <w:szCs w:val="20"/>
              </w:rPr>
              <w:t xml:space="preserve">, Verónica. </w:t>
            </w:r>
            <w:r w:rsidRPr="00E75751">
              <w:rPr>
                <w:rFonts w:cs="SoberanaSans-Italic"/>
                <w:iCs/>
                <w:sz w:val="20"/>
                <w:szCs w:val="20"/>
              </w:rPr>
              <w:t xml:space="preserve">Orientación educativa I. Un enfoque constructivista. </w:t>
            </w:r>
            <w:r w:rsidRPr="00E75751">
              <w:rPr>
                <w:rFonts w:cs="SoberanaSans-Regular"/>
                <w:sz w:val="20"/>
                <w:szCs w:val="20"/>
              </w:rPr>
              <w:t>Pearson: México, 2007.</w:t>
            </w:r>
          </w:p>
        </w:tc>
        <w:tc>
          <w:tcPr>
            <w:tcW w:w="2351" w:type="pct"/>
          </w:tcPr>
          <w:p w:rsidR="001C1A46" w:rsidRPr="00E75751" w:rsidRDefault="001C1A46" w:rsidP="00E73AFE">
            <w:pPr>
              <w:pStyle w:val="Prrafodelista"/>
              <w:spacing w:before="120" w:after="120" w:line="240" w:lineRule="auto"/>
              <w:ind w:left="284"/>
              <w:rPr>
                <w:rFonts w:eastAsia="Times New Roman" w:cs="Arial"/>
                <w:sz w:val="20"/>
                <w:szCs w:val="20"/>
              </w:rPr>
            </w:pPr>
          </w:p>
          <w:p w:rsidR="00F53E93" w:rsidRPr="00E75751" w:rsidRDefault="00F53E93" w:rsidP="00F53E93">
            <w:pPr>
              <w:pStyle w:val="Prrafodelista"/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  <w:p w:rsidR="001C1A46" w:rsidRPr="00E75751" w:rsidRDefault="001C1A46" w:rsidP="00F53E9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24" w:hanging="224"/>
              <w:jc w:val="both"/>
              <w:rPr>
                <w:sz w:val="20"/>
                <w:szCs w:val="20"/>
              </w:rPr>
            </w:pPr>
            <w:proofErr w:type="spellStart"/>
            <w:r w:rsidRPr="00E75751">
              <w:rPr>
                <w:rFonts w:cs="ArialNarrow"/>
                <w:sz w:val="20"/>
                <w:szCs w:val="20"/>
              </w:rPr>
              <w:t>Basseda</w:t>
            </w:r>
            <w:proofErr w:type="spellEnd"/>
            <w:r w:rsidRPr="00E75751">
              <w:rPr>
                <w:rFonts w:cs="ArialNarrow"/>
                <w:sz w:val="20"/>
                <w:szCs w:val="20"/>
              </w:rPr>
              <w:t xml:space="preserve">, E. Intervención educativa y diagnóstico psicopedagógica. España: </w:t>
            </w:r>
            <w:proofErr w:type="spellStart"/>
            <w:r w:rsidRPr="00E75751">
              <w:rPr>
                <w:rFonts w:cs="ArialNarrow"/>
                <w:sz w:val="20"/>
                <w:szCs w:val="20"/>
              </w:rPr>
              <w:t>Basseda</w:t>
            </w:r>
            <w:proofErr w:type="spellEnd"/>
            <w:r w:rsidRPr="00E75751">
              <w:rPr>
                <w:rFonts w:cs="ArialNarrow"/>
                <w:sz w:val="20"/>
                <w:szCs w:val="20"/>
              </w:rPr>
              <w:t>, E. Intervención educativa y diagnóstico psicopedagógica. España: Paidós. 1989.</w:t>
            </w:r>
          </w:p>
          <w:p w:rsidR="00F53E93" w:rsidRPr="00E75751" w:rsidRDefault="00F53E93" w:rsidP="00F53E93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ind w:left="224" w:hanging="224"/>
              <w:jc w:val="both"/>
              <w:rPr>
                <w:rFonts w:cs="Times New Roman"/>
                <w:sz w:val="20"/>
                <w:szCs w:val="20"/>
              </w:rPr>
            </w:pPr>
            <w:r w:rsidRPr="00E75751">
              <w:rPr>
                <w:rFonts w:cs="Times New Roman"/>
                <w:sz w:val="20"/>
                <w:szCs w:val="20"/>
              </w:rPr>
              <w:t>Videos y películas relacionadas con la temática.</w:t>
            </w:r>
          </w:p>
          <w:p w:rsidR="00813B97" w:rsidRPr="00E75751" w:rsidRDefault="00813B97" w:rsidP="00F53E93">
            <w:pPr>
              <w:pStyle w:val="Prrafodelista"/>
              <w:spacing w:before="120" w:after="120" w:line="240" w:lineRule="auto"/>
              <w:ind w:left="284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E75751" w:rsidRDefault="00813B97" w:rsidP="00474873">
      <w:pPr>
        <w:rPr>
          <w:sz w:val="20"/>
          <w:szCs w:val="20"/>
        </w:rPr>
      </w:pPr>
    </w:p>
    <w:sectPr w:rsidR="00813B97" w:rsidRPr="00E75751" w:rsidSect="001859E8">
      <w:headerReference w:type="default" r:id="rId7"/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6AC" w:rsidRDefault="00E706AC" w:rsidP="00E75751">
      <w:pPr>
        <w:spacing w:after="0" w:line="240" w:lineRule="auto"/>
      </w:pPr>
      <w:r>
        <w:separator/>
      </w:r>
    </w:p>
  </w:endnote>
  <w:endnote w:type="continuationSeparator" w:id="0">
    <w:p w:rsidR="00E706AC" w:rsidRDefault="00E706AC" w:rsidP="00E75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oberanaSan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berana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6AC" w:rsidRDefault="00E706AC" w:rsidP="00E75751">
      <w:pPr>
        <w:spacing w:after="0" w:line="240" w:lineRule="auto"/>
      </w:pPr>
      <w:r>
        <w:separator/>
      </w:r>
    </w:p>
  </w:footnote>
  <w:footnote w:type="continuationSeparator" w:id="0">
    <w:p w:rsidR="00E706AC" w:rsidRDefault="00E706AC" w:rsidP="00E75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575"/>
      <w:gridCol w:w="2076"/>
    </w:tblGrid>
    <w:tr w:rsidR="00E75751" w:rsidRPr="004B10D1" w:rsidTr="004B00AA">
      <w:trPr>
        <w:trHeight w:val="600"/>
      </w:trPr>
      <w:tc>
        <w:tcPr>
          <w:tcW w:w="9968" w:type="dxa"/>
          <w:vAlign w:val="center"/>
        </w:tcPr>
        <w:p w:rsidR="00E75751" w:rsidRPr="0090363F" w:rsidRDefault="00E75751" w:rsidP="00E75751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Proceso de orientación educativa</w:t>
          </w:r>
        </w:p>
      </w:tc>
      <w:tc>
        <w:tcPr>
          <w:tcW w:w="2786" w:type="dxa"/>
        </w:tcPr>
        <w:p w:rsidR="00E75751" w:rsidRPr="004B10D1" w:rsidRDefault="00E75751" w:rsidP="00E75751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0E03CB8B" wp14:editId="42A44CD1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E75751" w:rsidRDefault="00E757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B2C63"/>
    <w:multiLevelType w:val="hybridMultilevel"/>
    <w:tmpl w:val="2EE0A7C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37C8F"/>
    <w:multiLevelType w:val="hybridMultilevel"/>
    <w:tmpl w:val="77846D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36D33"/>
    <w:multiLevelType w:val="hybridMultilevel"/>
    <w:tmpl w:val="BFEAE4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F549E"/>
    <w:multiLevelType w:val="hybridMultilevel"/>
    <w:tmpl w:val="F2FA05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91F0C"/>
    <w:multiLevelType w:val="hybridMultilevel"/>
    <w:tmpl w:val="32BCE2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C1E62"/>
    <w:multiLevelType w:val="hybridMultilevel"/>
    <w:tmpl w:val="B038EF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A5AD6"/>
    <w:multiLevelType w:val="hybridMultilevel"/>
    <w:tmpl w:val="0A3CDB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17FF3"/>
    <w:multiLevelType w:val="hybridMultilevel"/>
    <w:tmpl w:val="0B38D9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16F9"/>
    <w:multiLevelType w:val="hybridMultilevel"/>
    <w:tmpl w:val="1C32312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D60CF8"/>
    <w:multiLevelType w:val="hybridMultilevel"/>
    <w:tmpl w:val="5DBC4A1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07D23"/>
    <w:multiLevelType w:val="hybridMultilevel"/>
    <w:tmpl w:val="F6768D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C7F59"/>
    <w:rsid w:val="001073B8"/>
    <w:rsid w:val="001169A4"/>
    <w:rsid w:val="001859E8"/>
    <w:rsid w:val="001C1A46"/>
    <w:rsid w:val="001D7B11"/>
    <w:rsid w:val="002071D1"/>
    <w:rsid w:val="00273C91"/>
    <w:rsid w:val="00275EAE"/>
    <w:rsid w:val="002A0B0C"/>
    <w:rsid w:val="002F18A5"/>
    <w:rsid w:val="00321224"/>
    <w:rsid w:val="00322AFF"/>
    <w:rsid w:val="003929EE"/>
    <w:rsid w:val="003C0678"/>
    <w:rsid w:val="003F717B"/>
    <w:rsid w:val="004154C7"/>
    <w:rsid w:val="00453E25"/>
    <w:rsid w:val="00454846"/>
    <w:rsid w:val="00474873"/>
    <w:rsid w:val="00526F59"/>
    <w:rsid w:val="0060499E"/>
    <w:rsid w:val="0061497C"/>
    <w:rsid w:val="00640A25"/>
    <w:rsid w:val="006C4007"/>
    <w:rsid w:val="006D46E9"/>
    <w:rsid w:val="006F7859"/>
    <w:rsid w:val="00765EEA"/>
    <w:rsid w:val="0077531E"/>
    <w:rsid w:val="00796567"/>
    <w:rsid w:val="007E75E3"/>
    <w:rsid w:val="00813B97"/>
    <w:rsid w:val="00813F8D"/>
    <w:rsid w:val="00844427"/>
    <w:rsid w:val="008C6B32"/>
    <w:rsid w:val="008D5459"/>
    <w:rsid w:val="008E153B"/>
    <w:rsid w:val="008E4204"/>
    <w:rsid w:val="00907125"/>
    <w:rsid w:val="0091565E"/>
    <w:rsid w:val="0097256D"/>
    <w:rsid w:val="009913BB"/>
    <w:rsid w:val="00996B9F"/>
    <w:rsid w:val="009B1729"/>
    <w:rsid w:val="009B6075"/>
    <w:rsid w:val="009E24AB"/>
    <w:rsid w:val="00A00C04"/>
    <w:rsid w:val="00A75081"/>
    <w:rsid w:val="00A771D6"/>
    <w:rsid w:val="00B06900"/>
    <w:rsid w:val="00B85AFC"/>
    <w:rsid w:val="00BA2E8E"/>
    <w:rsid w:val="00C31151"/>
    <w:rsid w:val="00C414B7"/>
    <w:rsid w:val="00C8253D"/>
    <w:rsid w:val="00C82DC1"/>
    <w:rsid w:val="00C90109"/>
    <w:rsid w:val="00D60FA0"/>
    <w:rsid w:val="00D92681"/>
    <w:rsid w:val="00D947C4"/>
    <w:rsid w:val="00DE4B9A"/>
    <w:rsid w:val="00E37A67"/>
    <w:rsid w:val="00E4685E"/>
    <w:rsid w:val="00E706AC"/>
    <w:rsid w:val="00E73AFE"/>
    <w:rsid w:val="00E75751"/>
    <w:rsid w:val="00E816F1"/>
    <w:rsid w:val="00EA73F9"/>
    <w:rsid w:val="00EB2444"/>
    <w:rsid w:val="00EF1F41"/>
    <w:rsid w:val="00F53E93"/>
    <w:rsid w:val="00F54DDF"/>
    <w:rsid w:val="00FD3F20"/>
    <w:rsid w:val="00FE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9E114"/>
  <w15:docId w15:val="{B43DD1A8-BFE5-4FC9-A3CA-13E48DE2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7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3C91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1073B8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E757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E7575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757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5751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1840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4</cp:revision>
  <dcterms:created xsi:type="dcterms:W3CDTF">2017-05-29T17:23:00Z</dcterms:created>
  <dcterms:modified xsi:type="dcterms:W3CDTF">2018-05-10T15:23:00Z</dcterms:modified>
</cp:coreProperties>
</file>